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ADCDB" w14:textId="1EB83267" w:rsidR="00F8216D" w:rsidRDefault="009F5981" w:rsidP="00F8216D">
      <w:pPr>
        <w:pStyle w:val="Title"/>
        <w:jc w:val="center"/>
        <w:rPr>
          <w:sz w:val="48"/>
          <w:szCs w:val="48"/>
        </w:rPr>
      </w:pPr>
      <w:r w:rsidRPr="41D12122">
        <w:rPr>
          <w:sz w:val="48"/>
          <w:szCs w:val="48"/>
        </w:rPr>
        <w:t xml:space="preserve">                                                                                                                                                                                                                                      </w:t>
      </w:r>
      <w:r w:rsidR="00F8216D" w:rsidRPr="41D12122">
        <w:rPr>
          <w:sz w:val="48"/>
          <w:szCs w:val="48"/>
        </w:rPr>
        <w:t>Syllabus</w:t>
      </w:r>
    </w:p>
    <w:p w14:paraId="42B6E441" w14:textId="3A181388" w:rsidR="00131EF4" w:rsidRDefault="00131EF4" w:rsidP="00F8216D">
      <w:pPr>
        <w:pStyle w:val="Title"/>
        <w:contextualSpacing w:val="0"/>
        <w:jc w:val="center"/>
        <w:rPr>
          <w:sz w:val="24"/>
          <w:szCs w:val="24"/>
        </w:rPr>
      </w:pPr>
      <w:r w:rsidRPr="00131EF4">
        <w:rPr>
          <w:sz w:val="24"/>
          <w:szCs w:val="24"/>
        </w:rPr>
        <w:t>HPW  304 - 01   Theories and Techniques of Behavior Change</w:t>
      </w:r>
    </w:p>
    <w:p w14:paraId="03F381CE" w14:textId="0EFE9774" w:rsidR="00D43F1B" w:rsidRDefault="00F8216D" w:rsidP="00F8216D">
      <w:pPr>
        <w:pStyle w:val="Title"/>
        <w:contextualSpacing w:val="0"/>
        <w:jc w:val="center"/>
        <w:rPr>
          <w:color w:val="5F2987"/>
          <w:sz w:val="24"/>
          <w:szCs w:val="24"/>
        </w:rPr>
      </w:pPr>
      <w:r w:rsidRPr="003345C3">
        <w:rPr>
          <w:sz w:val="24"/>
          <w:szCs w:val="24"/>
        </w:rPr>
        <w:t xml:space="preserve">UWSP, </w:t>
      </w:r>
      <w:r w:rsidR="00744D35">
        <w:rPr>
          <w:sz w:val="24"/>
          <w:szCs w:val="24"/>
        </w:rPr>
        <w:t>Spring 2021</w:t>
      </w:r>
      <w:r w:rsidRPr="003345C3">
        <w:rPr>
          <w:sz w:val="24"/>
          <w:szCs w:val="24"/>
        </w:rPr>
        <w:t xml:space="preserve"> </w:t>
      </w:r>
    </w:p>
    <w:p w14:paraId="3AF4F130" w14:textId="77777777" w:rsidR="00386E0F" w:rsidRPr="00386E0F" w:rsidRDefault="00386E0F" w:rsidP="00386E0F"/>
    <w:tbl>
      <w:tblPr>
        <w:tblW w:w="4124" w:type="pct"/>
        <w:jc w:val="center"/>
        <w:tblCellSpacing w:w="0" w:type="dxa"/>
        <w:tblCellMar>
          <w:top w:w="30" w:type="dxa"/>
          <w:left w:w="30" w:type="dxa"/>
          <w:bottom w:w="30" w:type="dxa"/>
          <w:right w:w="30" w:type="dxa"/>
        </w:tblCellMar>
        <w:tblLook w:val="04A0" w:firstRow="1" w:lastRow="0" w:firstColumn="1" w:lastColumn="0" w:noHBand="0" w:noVBand="1"/>
      </w:tblPr>
      <w:tblGrid>
        <w:gridCol w:w="1350"/>
        <w:gridCol w:w="5669"/>
        <w:gridCol w:w="1288"/>
      </w:tblGrid>
      <w:tr w:rsidR="0091674A" w:rsidRPr="0091674A" w14:paraId="6532A177" w14:textId="77777777" w:rsidTr="6163FAD9">
        <w:trPr>
          <w:tblCellSpacing w:w="0" w:type="dxa"/>
          <w:jc w:val="center"/>
        </w:trPr>
        <w:tc>
          <w:tcPr>
            <w:tcW w:w="1350" w:type="dxa"/>
            <w:tcBorders>
              <w:top w:val="single" w:sz="6" w:space="0" w:color="E6E6E6"/>
              <w:bottom w:val="single" w:sz="12" w:space="0" w:color="E6E6E6"/>
              <w:right w:val="single" w:sz="6" w:space="0" w:color="E6E6E6"/>
            </w:tcBorders>
            <w:shd w:val="clear" w:color="auto" w:fill="F9F9F9"/>
            <w:vAlign w:val="center"/>
            <w:hideMark/>
          </w:tcPr>
          <w:p w14:paraId="1410130A" w14:textId="77777777" w:rsidR="0091674A" w:rsidRPr="0091674A" w:rsidRDefault="0091674A" w:rsidP="00024FA7">
            <w:pPr>
              <w:jc w:val="center"/>
              <w:rPr>
                <w:b/>
                <w:bCs/>
              </w:rPr>
            </w:pPr>
            <w:r w:rsidRPr="0091674A">
              <w:rPr>
                <w:b/>
                <w:bCs/>
              </w:rPr>
              <w:t>Days &amp; Times</w:t>
            </w:r>
          </w:p>
        </w:tc>
        <w:tc>
          <w:tcPr>
            <w:tcW w:w="5670" w:type="dxa"/>
            <w:tcBorders>
              <w:top w:val="single" w:sz="6" w:space="0" w:color="E6E6E6"/>
              <w:bottom w:val="single" w:sz="12" w:space="0" w:color="E6E6E6"/>
              <w:right w:val="single" w:sz="6" w:space="0" w:color="E6E6E6"/>
            </w:tcBorders>
            <w:shd w:val="clear" w:color="auto" w:fill="F9F9F9"/>
            <w:vAlign w:val="center"/>
            <w:hideMark/>
          </w:tcPr>
          <w:p w14:paraId="47B732FC" w14:textId="77777777" w:rsidR="0091674A" w:rsidRPr="0091674A" w:rsidRDefault="0091674A" w:rsidP="00A962A9">
            <w:pPr>
              <w:jc w:val="center"/>
              <w:rPr>
                <w:b/>
                <w:bCs/>
              </w:rPr>
            </w:pPr>
            <w:r w:rsidRPr="0091674A">
              <w:rPr>
                <w:b/>
                <w:bCs/>
              </w:rPr>
              <w:t>Room</w:t>
            </w:r>
          </w:p>
        </w:tc>
        <w:tc>
          <w:tcPr>
            <w:tcW w:w="1288" w:type="dxa"/>
            <w:tcBorders>
              <w:top w:val="single" w:sz="6" w:space="0" w:color="E6E6E6"/>
              <w:bottom w:val="single" w:sz="12" w:space="0" w:color="E6E6E6"/>
              <w:right w:val="single" w:sz="6" w:space="0" w:color="E6E6E6"/>
            </w:tcBorders>
            <w:shd w:val="clear" w:color="auto" w:fill="F9F9F9"/>
            <w:vAlign w:val="center"/>
            <w:hideMark/>
          </w:tcPr>
          <w:p w14:paraId="5D140C8F" w14:textId="6E3406A1" w:rsidR="0091674A" w:rsidRPr="0091674A" w:rsidRDefault="00CF0A7B" w:rsidP="00A962A9">
            <w:pPr>
              <w:jc w:val="center"/>
              <w:rPr>
                <w:b/>
                <w:bCs/>
              </w:rPr>
            </w:pPr>
            <w:r>
              <w:rPr>
                <w:b/>
                <w:bCs/>
              </w:rPr>
              <w:t xml:space="preserve">2021 </w:t>
            </w:r>
            <w:r w:rsidR="0091674A" w:rsidRPr="0091674A">
              <w:rPr>
                <w:b/>
                <w:bCs/>
              </w:rPr>
              <w:t>Meeting Dates</w:t>
            </w:r>
          </w:p>
        </w:tc>
      </w:tr>
      <w:tr w:rsidR="0091674A" w:rsidRPr="0091674A" w14:paraId="1672B4DC" w14:textId="77777777" w:rsidTr="6163FAD9">
        <w:trPr>
          <w:trHeight w:val="210"/>
          <w:tblCellSpacing w:w="0" w:type="dxa"/>
          <w:jc w:val="center"/>
        </w:trPr>
        <w:tc>
          <w:tcPr>
            <w:tcW w:w="1350" w:type="dxa"/>
            <w:tcBorders>
              <w:bottom w:val="single" w:sz="6" w:space="0" w:color="E6E6E6"/>
              <w:right w:val="single" w:sz="6" w:space="0" w:color="E6E6E6"/>
            </w:tcBorders>
            <w:shd w:val="clear" w:color="auto" w:fill="FFFFFF" w:themeFill="background1"/>
            <w:vAlign w:val="center"/>
            <w:hideMark/>
          </w:tcPr>
          <w:p w14:paraId="62693210" w14:textId="26FE1C25" w:rsidR="0091674A" w:rsidRPr="0091674A" w:rsidRDefault="0091674A" w:rsidP="00CF0A7B">
            <w:pPr>
              <w:jc w:val="center"/>
            </w:pPr>
            <w:r w:rsidRPr="0091674A">
              <w:t>T</w:t>
            </w:r>
            <w:r w:rsidR="00024FA7">
              <w:t xml:space="preserve">ues &amp; </w:t>
            </w:r>
            <w:proofErr w:type="spellStart"/>
            <w:r w:rsidR="00024FA7">
              <w:t>Thur</w:t>
            </w:r>
            <w:proofErr w:type="spellEnd"/>
            <w:r w:rsidR="00024FA7">
              <w:t xml:space="preserve"> </w:t>
            </w:r>
            <w:r w:rsidRPr="0091674A">
              <w:t>12:30PM - 1:45PM</w:t>
            </w:r>
          </w:p>
        </w:tc>
        <w:tc>
          <w:tcPr>
            <w:tcW w:w="5670" w:type="dxa"/>
            <w:tcBorders>
              <w:bottom w:val="single" w:sz="6" w:space="0" w:color="E6E6E6"/>
              <w:right w:val="single" w:sz="6" w:space="0" w:color="E6E6E6"/>
            </w:tcBorders>
            <w:shd w:val="clear" w:color="auto" w:fill="FFFFFF" w:themeFill="background1"/>
            <w:vAlign w:val="center"/>
            <w:hideMark/>
          </w:tcPr>
          <w:p w14:paraId="78B275DD" w14:textId="28F49425" w:rsidR="00024FA7" w:rsidRPr="0091674A" w:rsidRDefault="00CF0A7B" w:rsidP="00CF0A7B">
            <w:pPr>
              <w:spacing w:after="0"/>
              <w:jc w:val="center"/>
            </w:pPr>
            <w:r>
              <w:t>Zoom</w:t>
            </w:r>
          </w:p>
        </w:tc>
        <w:tc>
          <w:tcPr>
            <w:tcW w:w="1288" w:type="dxa"/>
            <w:tcBorders>
              <w:bottom w:val="single" w:sz="6" w:space="0" w:color="E6E6E6"/>
              <w:right w:val="single" w:sz="6" w:space="0" w:color="E6E6E6"/>
            </w:tcBorders>
            <w:shd w:val="clear" w:color="auto" w:fill="FFFFFF" w:themeFill="background1"/>
            <w:vAlign w:val="center"/>
            <w:hideMark/>
          </w:tcPr>
          <w:p w14:paraId="1F583840" w14:textId="6AC8734D" w:rsidR="0091674A" w:rsidRPr="0091674A" w:rsidRDefault="00CF0A7B" w:rsidP="00CF0A7B">
            <w:pPr>
              <w:spacing w:after="0"/>
              <w:jc w:val="center"/>
              <w:rPr>
                <w:rFonts w:ascii="Arial" w:hAnsi="Arial" w:cs="Arial"/>
                <w:color w:val="515151"/>
                <w:sz w:val="18"/>
                <w:szCs w:val="18"/>
              </w:rPr>
            </w:pPr>
            <w:r>
              <w:rPr>
                <w:rFonts w:ascii="Arial" w:hAnsi="Arial" w:cs="Arial"/>
                <w:color w:val="515151"/>
                <w:sz w:val="18"/>
                <w:szCs w:val="18"/>
              </w:rPr>
              <w:t>1/26-5/13</w:t>
            </w:r>
          </w:p>
        </w:tc>
      </w:tr>
    </w:tbl>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D43F1B" w14:paraId="03F381DA" w14:textId="77777777" w:rsidTr="6163FAD9">
        <w:tc>
          <w:tcPr>
            <w:tcW w:w="6300" w:type="dxa"/>
          </w:tcPr>
          <w:p w14:paraId="03F381D1" w14:textId="77777777" w:rsidR="00D43F1B" w:rsidRDefault="00D43F1B">
            <w:pPr>
              <w:pBdr>
                <w:top w:val="nil"/>
                <w:left w:val="nil"/>
                <w:bottom w:val="nil"/>
                <w:right w:val="nil"/>
                <w:between w:val="nil"/>
              </w:pBdr>
              <w:rPr>
                <w:color w:val="000000"/>
                <w:sz w:val="24"/>
                <w:szCs w:val="24"/>
              </w:rPr>
            </w:pPr>
          </w:p>
          <w:tbl>
            <w:tblPr>
              <w:tblStyle w:val="a0"/>
              <w:tblW w:w="4065" w:type="dxa"/>
              <w:tblBorders>
                <w:top w:val="nil"/>
                <w:left w:val="nil"/>
                <w:bottom w:val="nil"/>
                <w:right w:val="nil"/>
              </w:tblBorders>
              <w:tblLayout w:type="fixed"/>
              <w:tblLook w:val="0000" w:firstRow="0" w:lastRow="0" w:firstColumn="0" w:lastColumn="0" w:noHBand="0" w:noVBand="0"/>
            </w:tblPr>
            <w:tblGrid>
              <w:gridCol w:w="4065"/>
            </w:tblGrid>
            <w:tr w:rsidR="00D43F1B" w14:paraId="03F381D4" w14:textId="77777777" w:rsidTr="6163FAD9">
              <w:trPr>
                <w:trHeight w:val="660"/>
              </w:trPr>
              <w:tc>
                <w:tcPr>
                  <w:tcW w:w="4065" w:type="dxa"/>
                </w:tcPr>
                <w:p w14:paraId="03F381D2" w14:textId="18CDE9E7" w:rsidR="00D43F1B" w:rsidRDefault="00F8216D">
                  <w:pPr>
                    <w:pBdr>
                      <w:top w:val="nil"/>
                      <w:left w:val="nil"/>
                      <w:bottom w:val="nil"/>
                      <w:right w:val="nil"/>
                      <w:between w:val="nil"/>
                    </w:pBdr>
                    <w:spacing w:after="0" w:line="240" w:lineRule="auto"/>
                    <w:rPr>
                      <w:color w:val="000000"/>
                      <w:sz w:val="24"/>
                      <w:szCs w:val="24"/>
                    </w:rPr>
                  </w:pPr>
                  <w:r>
                    <w:rPr>
                      <w:sz w:val="24"/>
                      <w:szCs w:val="24"/>
                    </w:rPr>
                    <w:t>Instructor</w:t>
                  </w:r>
                  <w:r>
                    <w:rPr>
                      <w:color w:val="000000"/>
                      <w:sz w:val="24"/>
                      <w:szCs w:val="24"/>
                    </w:rPr>
                    <w:t xml:space="preserve">: Brian Krolczyk, </w:t>
                  </w:r>
                  <w:proofErr w:type="gramStart"/>
                  <w:r>
                    <w:rPr>
                      <w:color w:val="000000"/>
                      <w:sz w:val="24"/>
                      <w:szCs w:val="24"/>
                    </w:rPr>
                    <w:t>Ph.D</w:t>
                  </w:r>
                  <w:proofErr w:type="gramEnd"/>
                </w:p>
                <w:p w14:paraId="1D8FAE89"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 CPS 242B</w:t>
                  </w:r>
                </w:p>
                <w:p w14:paraId="03F381D3" w14:textId="4A903D64" w:rsidR="00E40B25" w:rsidRDefault="67C487DF">
                  <w:pPr>
                    <w:pBdr>
                      <w:top w:val="nil"/>
                      <w:left w:val="nil"/>
                      <w:bottom w:val="nil"/>
                      <w:right w:val="nil"/>
                      <w:between w:val="nil"/>
                    </w:pBdr>
                    <w:spacing w:after="0" w:line="240" w:lineRule="auto"/>
                    <w:rPr>
                      <w:color w:val="000000"/>
                      <w:sz w:val="24"/>
                      <w:szCs w:val="24"/>
                    </w:rPr>
                  </w:pPr>
                  <w:r w:rsidRPr="6163FAD9">
                    <w:rPr>
                      <w:color w:val="000000" w:themeColor="text1"/>
                      <w:sz w:val="24"/>
                      <w:szCs w:val="24"/>
                    </w:rPr>
                    <w:t>Office Hours</w:t>
                  </w:r>
                  <w:r w:rsidR="2BEAF649" w:rsidRPr="6163FAD9">
                    <w:rPr>
                      <w:color w:val="000000" w:themeColor="text1"/>
                      <w:sz w:val="24"/>
                      <w:szCs w:val="24"/>
                    </w:rPr>
                    <w:t xml:space="preserve">: </w:t>
                  </w:r>
                  <w:r w:rsidR="40E45E2C" w:rsidRPr="6163FAD9">
                    <w:rPr>
                      <w:color w:val="000000" w:themeColor="text1"/>
                      <w:sz w:val="24"/>
                      <w:szCs w:val="24"/>
                    </w:rPr>
                    <w:t>by appointment</w:t>
                  </w:r>
                </w:p>
              </w:tc>
            </w:tr>
          </w:tbl>
          <w:p w14:paraId="03F381D5" w14:textId="0FA4DDF1" w:rsidR="00D43F1B" w:rsidRDefault="00D43F1B">
            <w:pPr>
              <w:pBdr>
                <w:top w:val="nil"/>
                <w:left w:val="nil"/>
                <w:bottom w:val="nil"/>
                <w:right w:val="nil"/>
                <w:between w:val="nil"/>
              </w:pBdr>
              <w:rPr>
                <w:color w:val="000000"/>
                <w:sz w:val="24"/>
                <w:szCs w:val="24"/>
              </w:rPr>
            </w:pPr>
          </w:p>
        </w:tc>
        <w:tc>
          <w:tcPr>
            <w:tcW w:w="3960" w:type="dxa"/>
          </w:tcPr>
          <w:p w14:paraId="03F381D6" w14:textId="77777777" w:rsidR="00D43F1B" w:rsidRDefault="00D43F1B">
            <w:pPr>
              <w:pBdr>
                <w:top w:val="nil"/>
                <w:left w:val="nil"/>
                <w:bottom w:val="nil"/>
                <w:right w:val="nil"/>
                <w:between w:val="nil"/>
              </w:pBdr>
              <w:rPr>
                <w:color w:val="000000"/>
                <w:sz w:val="24"/>
                <w:szCs w:val="24"/>
              </w:rPr>
            </w:pPr>
          </w:p>
          <w:p w14:paraId="03F381D7" w14:textId="3D09F37D" w:rsidR="00D43F1B" w:rsidRDefault="00F8216D">
            <w:pPr>
              <w:pBdr>
                <w:top w:val="nil"/>
                <w:left w:val="nil"/>
                <w:bottom w:val="nil"/>
                <w:right w:val="nil"/>
                <w:between w:val="nil"/>
              </w:pBdr>
              <w:rPr>
                <w:color w:val="000000"/>
                <w:sz w:val="24"/>
                <w:szCs w:val="24"/>
              </w:rPr>
            </w:pPr>
            <w:r w:rsidRPr="6163FAD9">
              <w:rPr>
                <w:color w:val="000000" w:themeColor="text1"/>
                <w:sz w:val="24"/>
                <w:szCs w:val="24"/>
              </w:rPr>
              <w:t>Office #: 715</w:t>
            </w:r>
            <w:r w:rsidR="00D34794" w:rsidRPr="6163FAD9">
              <w:rPr>
                <w:color w:val="000000" w:themeColor="text1"/>
                <w:sz w:val="24"/>
                <w:szCs w:val="24"/>
              </w:rPr>
              <w:t>-</w:t>
            </w:r>
            <w:r w:rsidRPr="6163FAD9">
              <w:rPr>
                <w:color w:val="000000" w:themeColor="text1"/>
                <w:sz w:val="24"/>
                <w:szCs w:val="24"/>
              </w:rPr>
              <w:t>346</w:t>
            </w:r>
            <w:r w:rsidR="00D34794" w:rsidRPr="6163FAD9">
              <w:rPr>
                <w:color w:val="000000" w:themeColor="text1"/>
                <w:sz w:val="24"/>
                <w:szCs w:val="24"/>
              </w:rPr>
              <w:t>-</w:t>
            </w:r>
            <w:r w:rsidRPr="6163FAD9">
              <w:rPr>
                <w:color w:val="000000" w:themeColor="text1"/>
                <w:sz w:val="24"/>
                <w:szCs w:val="24"/>
              </w:rPr>
              <w:t>4</w:t>
            </w:r>
            <w:r w:rsidR="00D34794" w:rsidRPr="6163FAD9">
              <w:rPr>
                <w:color w:val="000000" w:themeColor="text1"/>
                <w:sz w:val="24"/>
                <w:szCs w:val="24"/>
              </w:rPr>
              <w:t>8</w:t>
            </w:r>
            <w:r w:rsidRPr="6163FAD9">
              <w:rPr>
                <w:color w:val="000000" w:themeColor="text1"/>
                <w:sz w:val="24"/>
                <w:szCs w:val="24"/>
              </w:rPr>
              <w:t xml:space="preserve">01 </w:t>
            </w:r>
          </w:p>
          <w:p w14:paraId="5708B979" w14:textId="44F906E8" w:rsidR="15640F07" w:rsidRDefault="15640F07" w:rsidP="6163FAD9">
            <w:pPr>
              <w:rPr>
                <w:color w:val="000000" w:themeColor="text1"/>
                <w:sz w:val="24"/>
                <w:szCs w:val="24"/>
              </w:rPr>
            </w:pPr>
            <w:r w:rsidRPr="6163FAD9">
              <w:rPr>
                <w:color w:val="000000" w:themeColor="text1"/>
                <w:sz w:val="24"/>
                <w:szCs w:val="24"/>
              </w:rPr>
              <w:t>Cell: 304-777-6900</w:t>
            </w:r>
          </w:p>
          <w:p w14:paraId="03F381D8" w14:textId="10D93883" w:rsidR="00D43F1B" w:rsidRDefault="00F8216D">
            <w:pPr>
              <w:pBdr>
                <w:top w:val="nil"/>
                <w:left w:val="nil"/>
                <w:bottom w:val="nil"/>
                <w:right w:val="nil"/>
                <w:between w:val="nil"/>
              </w:pBdr>
              <w:rPr>
                <w:color w:val="000000"/>
                <w:sz w:val="24"/>
                <w:szCs w:val="24"/>
              </w:rPr>
            </w:pPr>
            <w:r>
              <w:rPr>
                <w:color w:val="000000"/>
                <w:sz w:val="24"/>
                <w:szCs w:val="24"/>
              </w:rPr>
              <w:t>Email: brian.krolczyk@uwsp.edu</w:t>
            </w:r>
          </w:p>
          <w:p w14:paraId="03F381D9" w14:textId="77777777" w:rsidR="00D43F1B" w:rsidRDefault="00D43F1B">
            <w:pPr>
              <w:pBdr>
                <w:top w:val="nil"/>
                <w:left w:val="nil"/>
                <w:bottom w:val="nil"/>
                <w:right w:val="nil"/>
                <w:between w:val="nil"/>
              </w:pBdr>
              <w:rPr>
                <w:color w:val="000000"/>
                <w:sz w:val="24"/>
                <w:szCs w:val="24"/>
              </w:rPr>
            </w:pPr>
          </w:p>
        </w:tc>
      </w:tr>
    </w:tbl>
    <w:p w14:paraId="01FCDC72" w14:textId="1FEFDA72" w:rsidR="00843C8A" w:rsidRDefault="00F8216D" w:rsidP="6163FAD9">
      <w:pPr>
        <w:pStyle w:val="Heading1"/>
        <w:spacing w:before="200" w:after="80" w:line="240" w:lineRule="auto"/>
      </w:pPr>
      <w:bookmarkStart w:id="0" w:name="_gjdgxs"/>
      <w:bookmarkEnd w:id="0"/>
      <w:r>
        <w:t>Course Description</w:t>
      </w:r>
    </w:p>
    <w:p w14:paraId="03F381F3" w14:textId="1CD2968C" w:rsidR="00D43F1B" w:rsidRPr="00843C8A" w:rsidRDefault="00843C8A" w:rsidP="00843C8A">
      <w:r>
        <w:t xml:space="preserve">The philosophical and theoretical underpinnings of the </w:t>
      </w:r>
      <w:r w:rsidR="003D7877">
        <w:t>health and wellness coaching</w:t>
      </w:r>
      <w:r>
        <w:t xml:space="preserve"> process will be explored via various models. The assumptions, key concepts, techniques, and practical applications will be covered. </w:t>
      </w:r>
      <w:r w:rsidR="003D7877">
        <w:t>Best practices in coaching t</w:t>
      </w:r>
      <w:r>
        <w:t>echniques and methods will be demonstrated and practiced.</w:t>
      </w:r>
    </w:p>
    <w:p w14:paraId="0ED37A48" w14:textId="2DC50E32" w:rsidR="003A2FDB" w:rsidRPr="00CF6149" w:rsidRDefault="00F8216D" w:rsidP="00CF6149">
      <w:pPr>
        <w:pStyle w:val="Heading1"/>
        <w:spacing w:line="240" w:lineRule="auto"/>
        <w:rPr>
          <w:color w:val="5F2987"/>
        </w:rPr>
      </w:pPr>
      <w:bookmarkStart w:id="1" w:name="_30j0zll" w:colFirst="0" w:colLast="0"/>
      <w:bookmarkEnd w:id="1"/>
      <w:r>
        <w:t>Course Learning O</w:t>
      </w:r>
      <w:r w:rsidR="007E0120">
        <w:t>bjectives</w:t>
      </w:r>
      <w:r w:rsidR="00491882">
        <w:rPr>
          <w:color w:val="5F2987"/>
        </w:rPr>
        <w:t xml:space="preserve"> </w:t>
      </w:r>
    </w:p>
    <w:p w14:paraId="292E3428" w14:textId="484958EC" w:rsidR="00CF6149" w:rsidRPr="00CF6149" w:rsidRDefault="00CF6149" w:rsidP="00CF6149">
      <w:pPr>
        <w:pBdr>
          <w:top w:val="nil"/>
          <w:left w:val="nil"/>
          <w:bottom w:val="nil"/>
          <w:right w:val="nil"/>
          <w:between w:val="nil"/>
        </w:pBdr>
        <w:spacing w:after="0" w:line="240" w:lineRule="auto"/>
        <w:rPr>
          <w:rFonts w:asciiTheme="majorHAnsi" w:eastAsia="Batang" w:hAnsiTheme="majorHAnsi" w:cstheme="majorHAnsi"/>
          <w:smallCaps/>
          <w:color w:val="000000"/>
        </w:rPr>
      </w:pPr>
      <w:bookmarkStart w:id="2" w:name="_1fob9te" w:colFirst="0" w:colLast="0"/>
      <w:bookmarkEnd w:id="2"/>
      <w:r>
        <w:rPr>
          <w:rFonts w:asciiTheme="majorHAnsi" w:eastAsia="Batang" w:hAnsiTheme="majorHAnsi" w:cstheme="majorHAnsi"/>
          <w:smallCaps/>
          <w:color w:val="000000"/>
        </w:rPr>
        <w:t>Overview</w:t>
      </w:r>
    </w:p>
    <w:p w14:paraId="03F381FA" w14:textId="6E446618" w:rsidR="00D43F1B" w:rsidRPr="003A2FDB" w:rsidRDefault="00F8216D" w:rsidP="003A2FDB">
      <w:pPr>
        <w:pStyle w:val="ListParagraph"/>
        <w:numPr>
          <w:ilvl w:val="0"/>
          <w:numId w:val="1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A2FDB">
        <w:rPr>
          <w:rFonts w:asciiTheme="majorHAnsi" w:eastAsia="Batang" w:hAnsiTheme="majorHAnsi" w:cstheme="majorHAnsi"/>
          <w:smallCaps/>
          <w:color w:val="000000"/>
        </w:rPr>
        <w:t>Master</w:t>
      </w:r>
      <w:r w:rsidR="00EF2137">
        <w:rPr>
          <w:rFonts w:asciiTheme="majorHAnsi" w:eastAsia="Batang" w:hAnsiTheme="majorHAnsi" w:cstheme="majorHAnsi"/>
          <w:smallCaps/>
          <w:color w:val="000000"/>
        </w:rPr>
        <w:t>y</w:t>
      </w:r>
      <w:r w:rsidRPr="003A2FDB">
        <w:rPr>
          <w:rFonts w:asciiTheme="majorHAnsi" w:eastAsia="Batang" w:hAnsiTheme="majorHAnsi" w:cstheme="majorHAnsi"/>
          <w:smallCaps/>
          <w:color w:val="000000"/>
        </w:rPr>
        <w:t xml:space="preserve"> key terms and </w:t>
      </w:r>
      <w:r w:rsidR="00A45FD9">
        <w:rPr>
          <w:rFonts w:asciiTheme="majorHAnsi" w:eastAsia="Batang" w:hAnsiTheme="majorHAnsi" w:cstheme="majorHAnsi"/>
          <w:smallCaps/>
          <w:color w:val="000000"/>
        </w:rPr>
        <w:t xml:space="preserve">behavior change and coaching </w:t>
      </w:r>
      <w:r w:rsidR="00977B70">
        <w:rPr>
          <w:rFonts w:asciiTheme="majorHAnsi" w:eastAsia="Batang" w:hAnsiTheme="majorHAnsi" w:cstheme="majorHAnsi"/>
          <w:smallCaps/>
          <w:color w:val="000000"/>
        </w:rPr>
        <w:t xml:space="preserve">concepts and </w:t>
      </w:r>
      <w:r w:rsidRPr="003A2FDB">
        <w:rPr>
          <w:rFonts w:asciiTheme="majorHAnsi" w:eastAsia="Batang" w:hAnsiTheme="majorHAnsi" w:cstheme="majorHAnsi"/>
          <w:smallCaps/>
          <w:color w:val="000000"/>
        </w:rPr>
        <w:t xml:space="preserve">recall on </w:t>
      </w:r>
      <w:r w:rsidR="00CF6149">
        <w:rPr>
          <w:rFonts w:asciiTheme="majorHAnsi" w:eastAsia="Batang" w:hAnsiTheme="majorHAnsi" w:cstheme="majorHAnsi"/>
          <w:smallCaps/>
          <w:color w:val="000000"/>
        </w:rPr>
        <w:t xml:space="preserve">Quizzes &amp; </w:t>
      </w:r>
      <w:r w:rsidRPr="003A2FDB">
        <w:rPr>
          <w:rFonts w:asciiTheme="majorHAnsi" w:eastAsia="Batang" w:hAnsiTheme="majorHAnsi" w:cstheme="majorHAnsi"/>
          <w:smallCaps/>
          <w:color w:val="000000"/>
        </w:rPr>
        <w:t>exams</w:t>
      </w:r>
    </w:p>
    <w:p w14:paraId="7DFA6571" w14:textId="7542139A" w:rsidR="00063079" w:rsidRPr="003A2FDB" w:rsidRDefault="00F8216D" w:rsidP="003A2FDB">
      <w:pPr>
        <w:pStyle w:val="ListParagraph"/>
        <w:numPr>
          <w:ilvl w:val="0"/>
          <w:numId w:val="17"/>
        </w:numPr>
        <w:pBdr>
          <w:top w:val="nil"/>
          <w:left w:val="nil"/>
          <w:bottom w:val="nil"/>
          <w:right w:val="nil"/>
          <w:between w:val="nil"/>
        </w:pBdr>
        <w:spacing w:after="0" w:line="240" w:lineRule="auto"/>
        <w:rPr>
          <w:rFonts w:asciiTheme="majorHAnsi" w:eastAsia="Batang" w:hAnsiTheme="majorHAnsi" w:cstheme="majorHAnsi"/>
          <w:smallCaps/>
          <w:color w:val="000000"/>
        </w:rPr>
      </w:pPr>
      <w:bookmarkStart w:id="3" w:name="_Hlk525552718"/>
      <w:r w:rsidRPr="003A2FDB">
        <w:rPr>
          <w:rFonts w:asciiTheme="majorHAnsi" w:eastAsia="Batang" w:hAnsiTheme="majorHAnsi" w:cstheme="majorHAnsi"/>
          <w:smallCaps/>
          <w:color w:val="000000"/>
        </w:rPr>
        <w:t>Demonstrate</w:t>
      </w:r>
      <w:r w:rsidR="008B34D7" w:rsidRPr="003A2FDB">
        <w:rPr>
          <w:rFonts w:asciiTheme="majorHAnsi" w:eastAsia="Batang" w:hAnsiTheme="majorHAnsi" w:cstheme="majorHAnsi"/>
          <w:smallCaps/>
          <w:color w:val="000000"/>
        </w:rPr>
        <w:t>d</w:t>
      </w:r>
      <w:r w:rsidRPr="003A2FDB">
        <w:rPr>
          <w:rFonts w:asciiTheme="majorHAnsi" w:eastAsia="Batang" w:hAnsiTheme="majorHAnsi" w:cstheme="majorHAnsi"/>
          <w:smallCaps/>
          <w:color w:val="000000"/>
        </w:rPr>
        <w:t xml:space="preserve"> </w:t>
      </w:r>
      <w:r w:rsidR="008B34D7" w:rsidRPr="003A2FDB">
        <w:rPr>
          <w:rFonts w:asciiTheme="majorHAnsi" w:eastAsia="Batang" w:hAnsiTheme="majorHAnsi" w:cstheme="majorHAnsi"/>
          <w:smallCaps/>
          <w:color w:val="000000"/>
        </w:rPr>
        <w:t>ability (oral and written) to conceptually organize and integrate concepts</w:t>
      </w:r>
      <w:bookmarkEnd w:id="3"/>
    </w:p>
    <w:p w14:paraId="341E9A4F" w14:textId="7C2E3258" w:rsidR="00063079" w:rsidRPr="003A2FDB" w:rsidRDefault="003A2FDB" w:rsidP="003A2FDB">
      <w:pPr>
        <w:pStyle w:val="ListParagraph"/>
        <w:numPr>
          <w:ilvl w:val="0"/>
          <w:numId w:val="1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A2FDB">
        <w:rPr>
          <w:rFonts w:asciiTheme="majorHAnsi" w:eastAsia="Batang" w:hAnsiTheme="majorHAnsi" w:cstheme="majorHAnsi"/>
          <w:smallCaps/>
          <w:color w:val="000000"/>
        </w:rPr>
        <w:t xml:space="preserve">Demonstrated ability </w:t>
      </w:r>
      <w:r w:rsidR="00EF2137">
        <w:rPr>
          <w:rFonts w:asciiTheme="majorHAnsi" w:eastAsia="Batang" w:hAnsiTheme="majorHAnsi" w:cstheme="majorHAnsi"/>
          <w:smallCaps/>
          <w:color w:val="000000"/>
        </w:rPr>
        <w:t xml:space="preserve">to </w:t>
      </w:r>
      <w:r w:rsidR="0062507F">
        <w:rPr>
          <w:rFonts w:asciiTheme="majorHAnsi" w:eastAsia="Batang" w:hAnsiTheme="majorHAnsi" w:cstheme="majorHAnsi"/>
          <w:smallCaps/>
          <w:color w:val="000000"/>
        </w:rPr>
        <w:t xml:space="preserve">integrate </w:t>
      </w:r>
      <w:r w:rsidR="00977B70">
        <w:rPr>
          <w:rFonts w:asciiTheme="majorHAnsi" w:eastAsia="Batang" w:hAnsiTheme="majorHAnsi" w:cstheme="majorHAnsi"/>
          <w:smallCaps/>
          <w:color w:val="000000"/>
        </w:rPr>
        <w:t>concepts</w:t>
      </w:r>
      <w:r w:rsidR="002F5629">
        <w:rPr>
          <w:rFonts w:asciiTheme="majorHAnsi" w:eastAsia="Batang" w:hAnsiTheme="majorHAnsi" w:cstheme="majorHAnsi"/>
          <w:smallCaps/>
          <w:color w:val="000000"/>
        </w:rPr>
        <w:t xml:space="preserve"> and basic coaching techniques</w:t>
      </w:r>
    </w:p>
    <w:p w14:paraId="2B1ED46A" w14:textId="797D57CD" w:rsidR="00F8216D" w:rsidRPr="003A2FDB" w:rsidRDefault="008B34D7" w:rsidP="003A2FDB">
      <w:pPr>
        <w:pStyle w:val="ListParagraph"/>
        <w:numPr>
          <w:ilvl w:val="0"/>
          <w:numId w:val="1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A2FDB">
        <w:rPr>
          <w:rFonts w:asciiTheme="majorHAnsi" w:eastAsia="Batang" w:hAnsiTheme="majorHAnsi" w:cstheme="majorHAnsi"/>
          <w:smallCaps/>
          <w:color w:val="000000"/>
        </w:rPr>
        <w:t xml:space="preserve">Develop a personal approach to health </w:t>
      </w:r>
      <w:r w:rsidR="00471DF9">
        <w:rPr>
          <w:rFonts w:asciiTheme="majorHAnsi" w:eastAsia="Batang" w:hAnsiTheme="majorHAnsi" w:cstheme="majorHAnsi"/>
          <w:smallCaps/>
          <w:color w:val="000000"/>
        </w:rPr>
        <w:t>and wellness coaching</w:t>
      </w:r>
    </w:p>
    <w:p w14:paraId="74B6856B" w14:textId="49536F86" w:rsidR="005A72D0" w:rsidRPr="009C6555" w:rsidRDefault="005A72D0" w:rsidP="00F8216D">
      <w:pPr>
        <w:pBdr>
          <w:top w:val="nil"/>
          <w:left w:val="nil"/>
          <w:bottom w:val="nil"/>
          <w:right w:val="nil"/>
          <w:between w:val="nil"/>
        </w:pBdr>
        <w:spacing w:after="0" w:line="240" w:lineRule="auto"/>
        <w:contextualSpacing/>
        <w:rPr>
          <w:rFonts w:asciiTheme="majorHAnsi" w:eastAsia="Batang" w:hAnsiTheme="majorHAnsi" w:cstheme="majorHAnsi"/>
          <w:smallCaps/>
          <w:color w:val="000000"/>
        </w:rPr>
      </w:pPr>
    </w:p>
    <w:p w14:paraId="20EA468B" w14:textId="2D059FCA" w:rsidR="00997EBC" w:rsidRPr="009C6555" w:rsidRDefault="00997EBC" w:rsidP="6163FAD9">
      <w:pPr>
        <w:pBdr>
          <w:top w:val="nil"/>
          <w:left w:val="nil"/>
          <w:bottom w:val="nil"/>
          <w:right w:val="nil"/>
          <w:between w:val="nil"/>
        </w:pBdr>
        <w:spacing w:after="0" w:line="240" w:lineRule="auto"/>
        <w:contextualSpacing/>
        <w:rPr>
          <w:rFonts w:asciiTheme="majorHAnsi" w:eastAsia="Batang" w:hAnsiTheme="majorHAnsi" w:cstheme="majorBidi"/>
          <w:smallCaps/>
          <w:color w:val="000000"/>
        </w:rPr>
      </w:pPr>
      <w:bookmarkStart w:id="4" w:name="_Hlk525552674"/>
      <w:r w:rsidRPr="6163FAD9">
        <w:rPr>
          <w:rFonts w:asciiTheme="majorHAnsi" w:eastAsia="Batang" w:hAnsiTheme="majorHAnsi" w:cstheme="majorBidi"/>
          <w:smallCaps/>
          <w:color w:val="000000" w:themeColor="text1"/>
        </w:rPr>
        <w:t>Detail</w:t>
      </w:r>
      <w:r w:rsidR="009512BF" w:rsidRPr="6163FAD9">
        <w:rPr>
          <w:rFonts w:asciiTheme="majorHAnsi" w:eastAsia="Batang" w:hAnsiTheme="majorHAnsi" w:cstheme="majorBidi"/>
          <w:smallCaps/>
          <w:color w:val="000000" w:themeColor="text1"/>
        </w:rPr>
        <w:t>ed Learning Objectives</w:t>
      </w:r>
      <w:r w:rsidR="00865C66" w:rsidRPr="6163FAD9">
        <w:rPr>
          <w:rFonts w:asciiTheme="majorHAnsi" w:eastAsia="Batang" w:hAnsiTheme="majorHAnsi" w:cstheme="majorBidi"/>
          <w:smallCaps/>
          <w:color w:val="000000" w:themeColor="text1"/>
        </w:rPr>
        <w:t>: Behavior Change</w:t>
      </w:r>
      <w:r w:rsidR="009C6555" w:rsidRPr="6163FAD9">
        <w:rPr>
          <w:rFonts w:asciiTheme="majorHAnsi" w:eastAsia="Batang" w:hAnsiTheme="majorHAnsi" w:cstheme="majorBidi"/>
          <w:smallCaps/>
          <w:color w:val="000000" w:themeColor="text1"/>
        </w:rPr>
        <w:t xml:space="preserve"> Theories</w:t>
      </w:r>
    </w:p>
    <w:bookmarkEnd w:id="4"/>
    <w:p w14:paraId="32C9A45A" w14:textId="77777777" w:rsidR="00963714" w:rsidRDefault="00963714" w:rsidP="00E75955">
      <w:pPr>
        <w:pBdr>
          <w:top w:val="nil"/>
          <w:left w:val="nil"/>
          <w:bottom w:val="nil"/>
          <w:right w:val="nil"/>
          <w:between w:val="nil"/>
        </w:pBdr>
        <w:spacing w:after="0" w:line="240" w:lineRule="auto"/>
        <w:rPr>
          <w:rFonts w:asciiTheme="majorHAnsi" w:eastAsia="Batang" w:hAnsiTheme="majorHAnsi" w:cstheme="majorHAnsi"/>
          <w:smallCaps/>
          <w:color w:val="000000"/>
        </w:rPr>
      </w:pPr>
    </w:p>
    <w:p w14:paraId="13AE5A35" w14:textId="695D13B3" w:rsidR="00E75955" w:rsidRPr="00E75955" w:rsidRDefault="00E75955" w:rsidP="00E75955">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1</w:t>
      </w:r>
    </w:p>
    <w:p w14:paraId="22C75C34" w14:textId="415A8959" w:rsidR="00E75955" w:rsidRPr="00E75955" w:rsidRDefault="00E75955" w:rsidP="00E75955">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E75955">
        <w:rPr>
          <w:rFonts w:asciiTheme="majorHAnsi" w:eastAsia="Batang" w:hAnsiTheme="majorHAnsi" w:cstheme="majorHAnsi"/>
          <w:smallCaps/>
          <w:color w:val="000000"/>
        </w:rPr>
        <w:t xml:space="preserve"> </w:t>
      </w:r>
      <w:r>
        <w:rPr>
          <w:rFonts w:asciiTheme="majorHAnsi" w:eastAsia="Batang" w:hAnsiTheme="majorHAnsi" w:cstheme="majorHAnsi"/>
          <w:smallCaps/>
          <w:color w:val="000000"/>
        </w:rPr>
        <w:t xml:space="preserve"> </w:t>
      </w:r>
      <w:r w:rsidRPr="00E75955">
        <w:rPr>
          <w:rFonts w:asciiTheme="majorHAnsi" w:eastAsia="Batang" w:hAnsiTheme="majorHAnsi" w:cstheme="majorHAnsi"/>
          <w:smallCaps/>
          <w:color w:val="000000"/>
        </w:rPr>
        <w:t>Define coaching and identify the value of the coach/client partnership</w:t>
      </w:r>
    </w:p>
    <w:p w14:paraId="5528EC2A" w14:textId="77777777" w:rsidR="00E75955" w:rsidRPr="00E75955" w:rsidRDefault="00E75955" w:rsidP="00E75955">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E75955">
        <w:rPr>
          <w:rFonts w:asciiTheme="majorHAnsi" w:eastAsia="Batang" w:hAnsiTheme="majorHAnsi" w:cstheme="majorHAnsi"/>
          <w:smallCaps/>
          <w:color w:val="000000"/>
        </w:rPr>
        <w:t xml:space="preserve">  Explain why professional coaches are needed to address health and wellness today</w:t>
      </w:r>
    </w:p>
    <w:p w14:paraId="1DF8E6B8" w14:textId="77777777" w:rsidR="00E75955" w:rsidRPr="00E75955" w:rsidRDefault="00E75955" w:rsidP="00E75955">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E75955">
        <w:rPr>
          <w:rFonts w:asciiTheme="majorHAnsi" w:eastAsia="Batang" w:hAnsiTheme="majorHAnsi" w:cstheme="majorHAnsi"/>
          <w:smallCaps/>
          <w:color w:val="000000"/>
        </w:rPr>
        <w:t xml:space="preserve">  Distinguish between the coaching approach and the expert approach</w:t>
      </w:r>
    </w:p>
    <w:p w14:paraId="70B7E40D" w14:textId="77777777" w:rsidR="00E75955" w:rsidRPr="00E75955" w:rsidRDefault="00E75955" w:rsidP="00E75955">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E75955">
        <w:rPr>
          <w:rFonts w:asciiTheme="majorHAnsi" w:eastAsia="Batang" w:hAnsiTheme="majorHAnsi" w:cstheme="majorHAnsi"/>
          <w:smallCaps/>
          <w:color w:val="000000"/>
        </w:rPr>
        <w:t xml:space="preserve">  Describe the current state of health and wellness coaching outcomes research</w:t>
      </w:r>
    </w:p>
    <w:p w14:paraId="63F36D24" w14:textId="4457D57B" w:rsidR="00847BD9" w:rsidRDefault="00E75955" w:rsidP="00E75955">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E75955">
        <w:rPr>
          <w:rFonts w:asciiTheme="majorHAnsi" w:eastAsia="Batang" w:hAnsiTheme="majorHAnsi" w:cstheme="majorHAnsi"/>
          <w:smallCaps/>
          <w:color w:val="000000"/>
        </w:rPr>
        <w:t xml:space="preserve">  Describe the coaching process</w:t>
      </w:r>
    </w:p>
    <w:p w14:paraId="3E16C613" w14:textId="77777777" w:rsidR="00027B6E" w:rsidRPr="00027B6E" w:rsidRDefault="00027B6E" w:rsidP="00027B6E">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027B6E">
        <w:rPr>
          <w:rFonts w:asciiTheme="majorHAnsi" w:eastAsia="Batang" w:hAnsiTheme="majorHAnsi" w:cstheme="majorHAnsi"/>
          <w:smallCaps/>
          <w:color w:val="000000"/>
        </w:rPr>
        <w:t xml:space="preserve">  Name the key components that make up the emerging field of coaching psychology, including the role of neuroscience</w:t>
      </w:r>
    </w:p>
    <w:p w14:paraId="0AB9A218" w14:textId="77777777" w:rsidR="00027B6E" w:rsidRPr="00027B6E" w:rsidRDefault="00027B6E" w:rsidP="00027B6E">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027B6E">
        <w:rPr>
          <w:rFonts w:asciiTheme="majorHAnsi" w:eastAsia="Batang" w:hAnsiTheme="majorHAnsi" w:cstheme="majorHAnsi"/>
          <w:smallCaps/>
          <w:color w:val="000000"/>
        </w:rPr>
        <w:t xml:space="preserve">  Describe self-determination in theory and why it is a key theory in coaching psychology</w:t>
      </w:r>
    </w:p>
    <w:p w14:paraId="0E8C285F" w14:textId="77777777" w:rsidR="00027B6E" w:rsidRPr="00027B6E" w:rsidRDefault="00027B6E" w:rsidP="00027B6E">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027B6E">
        <w:rPr>
          <w:rFonts w:asciiTheme="majorHAnsi" w:eastAsia="Batang" w:hAnsiTheme="majorHAnsi" w:cstheme="majorHAnsi"/>
          <w:smallCaps/>
          <w:color w:val="000000"/>
        </w:rPr>
        <w:t xml:space="preserve">  Describe four proposed coaching mechanisms of action</w:t>
      </w:r>
    </w:p>
    <w:p w14:paraId="04D60C70" w14:textId="77777777" w:rsidR="009B3395" w:rsidRPr="009B3395" w:rsidRDefault="009B3395" w:rsidP="009B3395">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B3395">
        <w:rPr>
          <w:rFonts w:asciiTheme="majorHAnsi" w:eastAsia="Batang" w:hAnsiTheme="majorHAnsi" w:cstheme="majorHAnsi"/>
          <w:smallCaps/>
          <w:color w:val="000000"/>
        </w:rPr>
        <w:t xml:space="preserve">  Name the key components that make up the emerging field of coaching psychology, including the role of neuroscience</w:t>
      </w:r>
    </w:p>
    <w:p w14:paraId="22A7E368" w14:textId="77777777" w:rsidR="009B3395" w:rsidRPr="009B3395" w:rsidRDefault="009B3395" w:rsidP="009B3395">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B3395">
        <w:rPr>
          <w:rFonts w:asciiTheme="majorHAnsi" w:eastAsia="Batang" w:hAnsiTheme="majorHAnsi" w:cstheme="majorHAnsi"/>
          <w:smallCaps/>
          <w:color w:val="000000"/>
        </w:rPr>
        <w:lastRenderedPageBreak/>
        <w:t xml:space="preserve">  Describe self-determination in theory and why it is a key theory in coaching psychology</w:t>
      </w:r>
    </w:p>
    <w:p w14:paraId="1DCBC188" w14:textId="77777777" w:rsidR="009B3395" w:rsidRPr="009B3395" w:rsidRDefault="009B3395" w:rsidP="009B3395">
      <w:pPr>
        <w:pStyle w:val="ListParagraph"/>
        <w:numPr>
          <w:ilvl w:val="0"/>
          <w:numId w:val="1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B3395">
        <w:rPr>
          <w:rFonts w:asciiTheme="majorHAnsi" w:eastAsia="Batang" w:hAnsiTheme="majorHAnsi" w:cstheme="majorHAnsi"/>
          <w:smallCaps/>
          <w:color w:val="000000"/>
        </w:rPr>
        <w:t xml:space="preserve">  Describe four proposed coaching mechanisms of action</w:t>
      </w:r>
    </w:p>
    <w:p w14:paraId="06BE35DC" w14:textId="77777777" w:rsidR="00C32851" w:rsidRDefault="00C32851" w:rsidP="009B3395">
      <w:pPr>
        <w:pBdr>
          <w:top w:val="nil"/>
          <w:left w:val="nil"/>
          <w:bottom w:val="nil"/>
          <w:right w:val="nil"/>
          <w:between w:val="nil"/>
        </w:pBdr>
        <w:spacing w:after="0" w:line="240" w:lineRule="auto"/>
        <w:rPr>
          <w:rFonts w:asciiTheme="majorHAnsi" w:eastAsia="Batang" w:hAnsiTheme="majorHAnsi" w:cstheme="majorHAnsi"/>
          <w:smallCaps/>
          <w:color w:val="000000"/>
        </w:rPr>
      </w:pPr>
    </w:p>
    <w:p w14:paraId="78A5ACF7" w14:textId="13A04686" w:rsidR="00E75955" w:rsidRDefault="009B3395" w:rsidP="009B3395">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2</w:t>
      </w:r>
    </w:p>
    <w:p w14:paraId="61813CD5" w14:textId="053B003D" w:rsidR="00C32851" w:rsidRPr="00C32851" w:rsidRDefault="00C32851" w:rsidP="00C32851">
      <w:pPr>
        <w:pStyle w:val="ListParagraph"/>
        <w:numPr>
          <w:ilvl w:val="0"/>
          <w:numId w:val="25"/>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 xml:space="preserve">  </w:t>
      </w:r>
      <w:r w:rsidRPr="00C32851">
        <w:rPr>
          <w:rFonts w:asciiTheme="majorHAnsi" w:eastAsia="Batang" w:hAnsiTheme="majorHAnsi" w:cstheme="majorHAnsi"/>
          <w:smallCaps/>
          <w:color w:val="000000"/>
        </w:rPr>
        <w:t>Define the coaching relationship, the “heart of coaching”</w:t>
      </w:r>
    </w:p>
    <w:p w14:paraId="3607B4E2" w14:textId="77777777" w:rsidR="00C32851" w:rsidRPr="00C32851" w:rsidRDefault="00C32851" w:rsidP="00C32851">
      <w:pPr>
        <w:pStyle w:val="ListParagraph"/>
        <w:numPr>
          <w:ilvl w:val="0"/>
          <w:numId w:val="25"/>
        </w:numPr>
        <w:pBdr>
          <w:top w:val="nil"/>
          <w:left w:val="nil"/>
          <w:bottom w:val="nil"/>
          <w:right w:val="nil"/>
          <w:between w:val="nil"/>
        </w:pBdr>
        <w:spacing w:after="0" w:line="240" w:lineRule="auto"/>
        <w:rPr>
          <w:rFonts w:asciiTheme="majorHAnsi" w:eastAsia="Batang" w:hAnsiTheme="majorHAnsi" w:cstheme="majorHAnsi"/>
          <w:smallCaps/>
          <w:color w:val="000000"/>
        </w:rPr>
      </w:pPr>
      <w:r w:rsidRPr="00C32851">
        <w:rPr>
          <w:rFonts w:asciiTheme="majorHAnsi" w:eastAsia="Batang" w:hAnsiTheme="majorHAnsi" w:cstheme="majorHAnsi"/>
          <w:smallCaps/>
          <w:color w:val="000000"/>
        </w:rPr>
        <w:t xml:space="preserve">  Describe the skills for establishing trust and building rapport within a coaching relationship</w:t>
      </w:r>
    </w:p>
    <w:p w14:paraId="60B32574" w14:textId="77777777" w:rsidR="00C32851" w:rsidRPr="00C32851" w:rsidRDefault="00C32851" w:rsidP="00C32851">
      <w:pPr>
        <w:pStyle w:val="ListParagraph"/>
        <w:numPr>
          <w:ilvl w:val="0"/>
          <w:numId w:val="25"/>
        </w:numPr>
        <w:pBdr>
          <w:top w:val="nil"/>
          <w:left w:val="nil"/>
          <w:bottom w:val="nil"/>
          <w:right w:val="nil"/>
          <w:between w:val="nil"/>
        </w:pBdr>
        <w:spacing w:after="0" w:line="240" w:lineRule="auto"/>
        <w:rPr>
          <w:rFonts w:asciiTheme="majorHAnsi" w:eastAsia="Batang" w:hAnsiTheme="majorHAnsi" w:cstheme="majorHAnsi"/>
          <w:smallCaps/>
          <w:color w:val="000000"/>
        </w:rPr>
      </w:pPr>
      <w:r w:rsidRPr="00C32851">
        <w:rPr>
          <w:rFonts w:asciiTheme="majorHAnsi" w:eastAsia="Batang" w:hAnsiTheme="majorHAnsi" w:cstheme="majorHAnsi"/>
          <w:smallCaps/>
          <w:color w:val="000000"/>
        </w:rPr>
        <w:t xml:space="preserve">  Name and discuss three core coaching skills</w:t>
      </w:r>
    </w:p>
    <w:p w14:paraId="53B0CDCC" w14:textId="77777777" w:rsidR="00C32851" w:rsidRPr="00C32851" w:rsidRDefault="00C32851" w:rsidP="00C32851">
      <w:pPr>
        <w:pStyle w:val="ListParagraph"/>
        <w:numPr>
          <w:ilvl w:val="0"/>
          <w:numId w:val="25"/>
        </w:numPr>
        <w:pBdr>
          <w:top w:val="nil"/>
          <w:left w:val="nil"/>
          <w:bottom w:val="nil"/>
          <w:right w:val="nil"/>
          <w:between w:val="nil"/>
        </w:pBdr>
        <w:spacing w:after="0" w:line="240" w:lineRule="auto"/>
        <w:rPr>
          <w:rFonts w:asciiTheme="majorHAnsi" w:eastAsia="Batang" w:hAnsiTheme="majorHAnsi" w:cstheme="majorHAnsi"/>
          <w:smallCaps/>
          <w:color w:val="000000"/>
        </w:rPr>
      </w:pPr>
      <w:r w:rsidRPr="00C32851">
        <w:rPr>
          <w:rFonts w:asciiTheme="majorHAnsi" w:eastAsia="Batang" w:hAnsiTheme="majorHAnsi" w:cstheme="majorHAnsi"/>
          <w:smallCaps/>
          <w:color w:val="000000"/>
        </w:rPr>
        <w:t xml:space="preserve">  Identify the skills for mindful listening, open-ended inquiry, and perceptive reflections</w:t>
      </w:r>
    </w:p>
    <w:p w14:paraId="40D3F236" w14:textId="77777777" w:rsidR="00C32851" w:rsidRPr="00C32851" w:rsidRDefault="00C32851" w:rsidP="00C32851">
      <w:pPr>
        <w:pStyle w:val="ListParagraph"/>
        <w:numPr>
          <w:ilvl w:val="0"/>
          <w:numId w:val="25"/>
        </w:numPr>
        <w:pBdr>
          <w:top w:val="nil"/>
          <w:left w:val="nil"/>
          <w:bottom w:val="nil"/>
          <w:right w:val="nil"/>
          <w:between w:val="nil"/>
        </w:pBdr>
        <w:spacing w:after="0" w:line="240" w:lineRule="auto"/>
        <w:rPr>
          <w:rFonts w:asciiTheme="majorHAnsi" w:eastAsia="Batang" w:hAnsiTheme="majorHAnsi" w:cstheme="majorHAnsi"/>
          <w:smallCaps/>
          <w:color w:val="000000"/>
        </w:rPr>
      </w:pPr>
      <w:r w:rsidRPr="00C32851">
        <w:rPr>
          <w:rFonts w:asciiTheme="majorHAnsi" w:eastAsia="Batang" w:hAnsiTheme="majorHAnsi" w:cstheme="majorHAnsi"/>
          <w:smallCaps/>
          <w:color w:val="000000"/>
        </w:rPr>
        <w:t xml:space="preserve">  Identify additional tools for developing the coaching relationship</w:t>
      </w:r>
    </w:p>
    <w:p w14:paraId="0C06DD82" w14:textId="050B0A8C" w:rsidR="00C32851" w:rsidRPr="00C32851" w:rsidRDefault="00C32851" w:rsidP="00C32851">
      <w:pPr>
        <w:pStyle w:val="ListParagraph"/>
        <w:numPr>
          <w:ilvl w:val="0"/>
          <w:numId w:val="25"/>
        </w:numPr>
        <w:pBdr>
          <w:top w:val="nil"/>
          <w:left w:val="nil"/>
          <w:bottom w:val="nil"/>
          <w:right w:val="nil"/>
          <w:between w:val="nil"/>
        </w:pBdr>
        <w:spacing w:after="0" w:line="240" w:lineRule="auto"/>
        <w:rPr>
          <w:rFonts w:asciiTheme="majorHAnsi" w:eastAsia="Batang" w:hAnsiTheme="majorHAnsi" w:cstheme="majorHAnsi"/>
          <w:smallCaps/>
          <w:color w:val="000000"/>
        </w:rPr>
      </w:pPr>
      <w:r w:rsidRPr="00C32851">
        <w:rPr>
          <w:rFonts w:asciiTheme="majorHAnsi" w:eastAsia="Batang" w:hAnsiTheme="majorHAnsi" w:cstheme="majorHAnsi"/>
          <w:smallCaps/>
          <w:color w:val="000000"/>
        </w:rPr>
        <w:t xml:space="preserve">  Connect the building of strong relationships to self-determination theory</w:t>
      </w:r>
    </w:p>
    <w:p w14:paraId="05E6F2B9" w14:textId="77777777" w:rsidR="00C32851" w:rsidRDefault="00C32851" w:rsidP="00C32851">
      <w:pPr>
        <w:pBdr>
          <w:top w:val="nil"/>
          <w:left w:val="nil"/>
          <w:bottom w:val="nil"/>
          <w:right w:val="nil"/>
          <w:between w:val="nil"/>
        </w:pBdr>
        <w:spacing w:after="0" w:line="240" w:lineRule="auto"/>
        <w:rPr>
          <w:rFonts w:asciiTheme="majorHAnsi" w:eastAsia="Batang" w:hAnsiTheme="majorHAnsi" w:cstheme="majorHAnsi"/>
          <w:smallCaps/>
          <w:color w:val="000000"/>
        </w:rPr>
      </w:pPr>
    </w:p>
    <w:p w14:paraId="525C2561" w14:textId="4A24EEB8" w:rsidR="009B3395" w:rsidRPr="00C32851" w:rsidRDefault="00172C44" w:rsidP="00C32851">
      <w:pPr>
        <w:pBdr>
          <w:top w:val="nil"/>
          <w:left w:val="nil"/>
          <w:bottom w:val="nil"/>
          <w:right w:val="nil"/>
          <w:between w:val="nil"/>
        </w:pBdr>
        <w:spacing w:after="0" w:line="240" w:lineRule="auto"/>
        <w:rPr>
          <w:rFonts w:asciiTheme="majorHAnsi" w:eastAsia="Batang" w:hAnsiTheme="majorHAnsi" w:cstheme="majorHAnsi"/>
          <w:smallCaps/>
          <w:color w:val="000000"/>
        </w:rPr>
      </w:pPr>
      <w:r w:rsidRPr="00C32851">
        <w:rPr>
          <w:rFonts w:asciiTheme="majorHAnsi" w:eastAsia="Batang" w:hAnsiTheme="majorHAnsi" w:cstheme="majorHAnsi"/>
          <w:smallCaps/>
          <w:color w:val="000000"/>
        </w:rPr>
        <w:t>Chapter 3</w:t>
      </w:r>
    </w:p>
    <w:p w14:paraId="01E7B411" w14:textId="77777777" w:rsidR="006E5101" w:rsidRPr="006E5101" w:rsidRDefault="00172C44" w:rsidP="006E5101">
      <w:pPr>
        <w:pStyle w:val="ListParagraph"/>
        <w:numPr>
          <w:ilvl w:val="0"/>
          <w:numId w:val="2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172C44">
        <w:rPr>
          <w:rFonts w:asciiTheme="majorHAnsi" w:eastAsia="Batang" w:hAnsiTheme="majorHAnsi" w:cstheme="majorHAnsi"/>
          <w:smallCaps/>
          <w:color w:val="000000"/>
        </w:rPr>
        <w:t xml:space="preserve">  </w:t>
      </w:r>
      <w:r w:rsidR="006E5101" w:rsidRPr="006E5101">
        <w:rPr>
          <w:rFonts w:asciiTheme="majorHAnsi" w:eastAsia="Batang" w:hAnsiTheme="majorHAnsi" w:cstheme="majorHAnsi"/>
          <w:smallCaps/>
          <w:color w:val="000000"/>
        </w:rPr>
        <w:t>Define coaching presence</w:t>
      </w:r>
    </w:p>
    <w:p w14:paraId="30F3A23B" w14:textId="77777777" w:rsidR="006E5101" w:rsidRPr="006E5101" w:rsidRDefault="006E5101" w:rsidP="006E5101">
      <w:pPr>
        <w:pStyle w:val="ListParagraph"/>
        <w:numPr>
          <w:ilvl w:val="0"/>
          <w:numId w:val="2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6E5101">
        <w:rPr>
          <w:rFonts w:asciiTheme="majorHAnsi" w:eastAsia="Batang" w:hAnsiTheme="majorHAnsi" w:cstheme="majorHAnsi"/>
          <w:smallCaps/>
          <w:color w:val="000000"/>
        </w:rPr>
        <w:t xml:space="preserve">  Distinguish between the “doing” and the “being” skills of coaching</w:t>
      </w:r>
    </w:p>
    <w:p w14:paraId="0DA388CC" w14:textId="77777777" w:rsidR="006E5101" w:rsidRPr="006E5101" w:rsidRDefault="006E5101" w:rsidP="006E5101">
      <w:pPr>
        <w:pStyle w:val="ListParagraph"/>
        <w:numPr>
          <w:ilvl w:val="0"/>
          <w:numId w:val="2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6E5101">
        <w:rPr>
          <w:rFonts w:asciiTheme="majorHAnsi" w:eastAsia="Batang" w:hAnsiTheme="majorHAnsi" w:cstheme="majorHAnsi"/>
          <w:smallCaps/>
          <w:color w:val="000000"/>
        </w:rPr>
        <w:t xml:space="preserve">  Describe character strengths and their role in coaching</w:t>
      </w:r>
    </w:p>
    <w:p w14:paraId="55C3C45D" w14:textId="77777777" w:rsidR="006E5101" w:rsidRPr="006E5101" w:rsidRDefault="006E5101" w:rsidP="006E5101">
      <w:pPr>
        <w:pStyle w:val="ListParagraph"/>
        <w:numPr>
          <w:ilvl w:val="0"/>
          <w:numId w:val="2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6E5101">
        <w:rPr>
          <w:rFonts w:asciiTheme="majorHAnsi" w:eastAsia="Batang" w:hAnsiTheme="majorHAnsi" w:cstheme="majorHAnsi"/>
          <w:smallCaps/>
          <w:color w:val="000000"/>
        </w:rPr>
        <w:t xml:space="preserve">  Discuss the choices, frameworks, and practices that support masterful coaching</w:t>
      </w:r>
    </w:p>
    <w:p w14:paraId="27E53FE1" w14:textId="12DC12B8" w:rsidR="00C32851" w:rsidRPr="006E5101" w:rsidRDefault="00C32851" w:rsidP="006E5101">
      <w:pPr>
        <w:pBdr>
          <w:top w:val="nil"/>
          <w:left w:val="nil"/>
          <w:bottom w:val="nil"/>
          <w:right w:val="nil"/>
          <w:between w:val="nil"/>
        </w:pBdr>
        <w:spacing w:after="0" w:line="240" w:lineRule="auto"/>
        <w:rPr>
          <w:rFonts w:asciiTheme="majorHAnsi" w:eastAsia="Batang" w:hAnsiTheme="majorHAnsi" w:cstheme="majorHAnsi"/>
          <w:smallCaps/>
          <w:color w:val="000000"/>
        </w:rPr>
      </w:pPr>
    </w:p>
    <w:p w14:paraId="384E8265" w14:textId="07FA4993" w:rsidR="00172C44" w:rsidRDefault="00327455" w:rsidP="00327455">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4</w:t>
      </w:r>
    </w:p>
    <w:p w14:paraId="5D75FEF1" w14:textId="030AB758" w:rsidR="00365F2E" w:rsidRPr="00365F2E" w:rsidRDefault="00C42F4E" w:rsidP="00365F2E">
      <w:pPr>
        <w:pStyle w:val="ListParagraph"/>
        <w:numPr>
          <w:ilvl w:val="0"/>
          <w:numId w:val="26"/>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 xml:space="preserve">  </w:t>
      </w:r>
      <w:r w:rsidR="00365F2E" w:rsidRPr="00365F2E">
        <w:rPr>
          <w:rFonts w:asciiTheme="majorHAnsi" w:eastAsia="Batang" w:hAnsiTheme="majorHAnsi" w:cstheme="majorHAnsi"/>
          <w:smallCaps/>
          <w:color w:val="000000"/>
        </w:rPr>
        <w:t>Describe the impact of negative emotions on brain learning</w:t>
      </w:r>
    </w:p>
    <w:p w14:paraId="12C2420A" w14:textId="77777777" w:rsidR="00365F2E" w:rsidRPr="00365F2E" w:rsidRDefault="00365F2E" w:rsidP="00365F2E">
      <w:pPr>
        <w:pStyle w:val="ListParagraph"/>
        <w:numPr>
          <w:ilvl w:val="0"/>
          <w:numId w:val="26"/>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65F2E">
        <w:rPr>
          <w:rFonts w:asciiTheme="majorHAnsi" w:eastAsia="Batang" w:hAnsiTheme="majorHAnsi" w:cstheme="majorHAnsi"/>
          <w:smallCaps/>
          <w:color w:val="000000"/>
        </w:rPr>
        <w:t xml:space="preserve">  Describe how compassion supports self-determination</w:t>
      </w:r>
    </w:p>
    <w:p w14:paraId="416C2EFB" w14:textId="77777777" w:rsidR="00365F2E" w:rsidRPr="00365F2E" w:rsidRDefault="00365F2E" w:rsidP="00365F2E">
      <w:pPr>
        <w:pStyle w:val="ListParagraph"/>
        <w:numPr>
          <w:ilvl w:val="0"/>
          <w:numId w:val="26"/>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65F2E">
        <w:rPr>
          <w:rFonts w:asciiTheme="majorHAnsi" w:eastAsia="Batang" w:hAnsiTheme="majorHAnsi" w:cstheme="majorHAnsi"/>
          <w:smallCaps/>
          <w:color w:val="000000"/>
        </w:rPr>
        <w:t xml:space="preserve">  Define empathy and discuss how it relates to compassion</w:t>
      </w:r>
    </w:p>
    <w:p w14:paraId="6E53399C" w14:textId="77777777" w:rsidR="00365F2E" w:rsidRPr="00365F2E" w:rsidRDefault="00365F2E" w:rsidP="00365F2E">
      <w:pPr>
        <w:pStyle w:val="ListParagraph"/>
        <w:numPr>
          <w:ilvl w:val="0"/>
          <w:numId w:val="26"/>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65F2E">
        <w:rPr>
          <w:rFonts w:asciiTheme="majorHAnsi" w:eastAsia="Batang" w:hAnsiTheme="majorHAnsi" w:cstheme="majorHAnsi"/>
          <w:smallCaps/>
          <w:color w:val="000000"/>
        </w:rPr>
        <w:t xml:space="preserve">  Describe an empathy protocol called nonviolent communication (NVC)</w:t>
      </w:r>
    </w:p>
    <w:p w14:paraId="09D5FB21" w14:textId="77777777" w:rsidR="00365F2E" w:rsidRPr="00365F2E" w:rsidRDefault="00365F2E" w:rsidP="00365F2E">
      <w:pPr>
        <w:pStyle w:val="ListParagraph"/>
        <w:numPr>
          <w:ilvl w:val="0"/>
          <w:numId w:val="26"/>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65F2E">
        <w:rPr>
          <w:rFonts w:asciiTheme="majorHAnsi" w:eastAsia="Batang" w:hAnsiTheme="majorHAnsi" w:cstheme="majorHAnsi"/>
          <w:smallCaps/>
          <w:color w:val="000000"/>
        </w:rPr>
        <w:t xml:space="preserve">  Define the four key components of NVC: observations, feelings, needs, and requests</w:t>
      </w:r>
    </w:p>
    <w:p w14:paraId="76DBD188" w14:textId="77777777" w:rsidR="00C32851" w:rsidRPr="00365F2E" w:rsidRDefault="00C32851" w:rsidP="00365F2E">
      <w:pPr>
        <w:pStyle w:val="ListParagraph"/>
        <w:pBdr>
          <w:top w:val="nil"/>
          <w:left w:val="nil"/>
          <w:bottom w:val="nil"/>
          <w:right w:val="nil"/>
          <w:between w:val="nil"/>
        </w:pBdr>
        <w:spacing w:after="0" w:line="240" w:lineRule="auto"/>
        <w:rPr>
          <w:rFonts w:asciiTheme="majorHAnsi" w:eastAsia="Batang" w:hAnsiTheme="majorHAnsi" w:cstheme="majorHAnsi"/>
          <w:smallCaps/>
          <w:color w:val="000000"/>
        </w:rPr>
      </w:pPr>
    </w:p>
    <w:p w14:paraId="69307D0E" w14:textId="20D06C6A" w:rsidR="00EB2FA8" w:rsidRDefault="00471DF9" w:rsidP="00471DF9">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5</w:t>
      </w:r>
    </w:p>
    <w:p w14:paraId="0A287C3F" w14:textId="08C6AE93" w:rsidR="00A26C70" w:rsidRPr="00A26C70" w:rsidRDefault="00C42F4E" w:rsidP="00A26C70">
      <w:pPr>
        <w:pStyle w:val="ListParagraph"/>
        <w:numPr>
          <w:ilvl w:val="0"/>
          <w:numId w:val="24"/>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 xml:space="preserve">  </w:t>
      </w:r>
      <w:r w:rsidR="00A26C70" w:rsidRPr="00A26C70">
        <w:rPr>
          <w:rFonts w:asciiTheme="majorHAnsi" w:eastAsia="Batang" w:hAnsiTheme="majorHAnsi" w:cstheme="majorHAnsi"/>
          <w:smallCaps/>
          <w:color w:val="000000"/>
        </w:rPr>
        <w:t>Define positive psychology</w:t>
      </w:r>
    </w:p>
    <w:p w14:paraId="4E333F0C" w14:textId="77777777" w:rsidR="00A26C70" w:rsidRPr="00A26C70" w:rsidRDefault="00A26C70" w:rsidP="00A26C70">
      <w:pPr>
        <w:pStyle w:val="ListParagraph"/>
        <w:numPr>
          <w:ilvl w:val="0"/>
          <w:numId w:val="24"/>
        </w:numPr>
        <w:pBdr>
          <w:top w:val="nil"/>
          <w:left w:val="nil"/>
          <w:bottom w:val="nil"/>
          <w:right w:val="nil"/>
          <w:between w:val="nil"/>
        </w:pBdr>
        <w:spacing w:after="0" w:line="240" w:lineRule="auto"/>
        <w:rPr>
          <w:rFonts w:asciiTheme="majorHAnsi" w:eastAsia="Batang" w:hAnsiTheme="majorHAnsi" w:cstheme="majorHAnsi"/>
          <w:smallCaps/>
          <w:color w:val="000000"/>
        </w:rPr>
      </w:pPr>
      <w:r w:rsidRPr="00A26C70">
        <w:rPr>
          <w:rFonts w:asciiTheme="majorHAnsi" w:eastAsia="Batang" w:hAnsiTheme="majorHAnsi" w:cstheme="majorHAnsi"/>
          <w:smallCaps/>
          <w:color w:val="000000"/>
        </w:rPr>
        <w:t xml:space="preserve">  Define the role of positive psychology in the coaching relationship</w:t>
      </w:r>
    </w:p>
    <w:p w14:paraId="1F06981D" w14:textId="77777777" w:rsidR="00A26C70" w:rsidRPr="00A26C70" w:rsidRDefault="00A26C70" w:rsidP="00A26C70">
      <w:pPr>
        <w:pStyle w:val="ListParagraph"/>
        <w:numPr>
          <w:ilvl w:val="0"/>
          <w:numId w:val="24"/>
        </w:numPr>
        <w:pBdr>
          <w:top w:val="nil"/>
          <w:left w:val="nil"/>
          <w:bottom w:val="nil"/>
          <w:right w:val="nil"/>
          <w:between w:val="nil"/>
        </w:pBdr>
        <w:spacing w:after="0" w:line="240" w:lineRule="auto"/>
        <w:rPr>
          <w:rFonts w:asciiTheme="majorHAnsi" w:eastAsia="Batang" w:hAnsiTheme="majorHAnsi" w:cstheme="majorHAnsi"/>
          <w:smallCaps/>
          <w:color w:val="000000"/>
        </w:rPr>
      </w:pPr>
      <w:r w:rsidRPr="00A26C70">
        <w:rPr>
          <w:rFonts w:asciiTheme="majorHAnsi" w:eastAsia="Batang" w:hAnsiTheme="majorHAnsi" w:cstheme="majorHAnsi"/>
          <w:smallCaps/>
          <w:color w:val="000000"/>
        </w:rPr>
        <w:t xml:space="preserve">  Name and discuss the five basic principles of appreciative inquiry (AI)</w:t>
      </w:r>
    </w:p>
    <w:p w14:paraId="5B064176" w14:textId="77777777" w:rsidR="00A26C70" w:rsidRPr="00A26C70" w:rsidRDefault="00A26C70" w:rsidP="00A26C70">
      <w:pPr>
        <w:pStyle w:val="ListParagraph"/>
        <w:numPr>
          <w:ilvl w:val="0"/>
          <w:numId w:val="24"/>
        </w:numPr>
        <w:pBdr>
          <w:top w:val="nil"/>
          <w:left w:val="nil"/>
          <w:bottom w:val="nil"/>
          <w:right w:val="nil"/>
          <w:between w:val="nil"/>
        </w:pBdr>
        <w:spacing w:after="0" w:line="240" w:lineRule="auto"/>
        <w:rPr>
          <w:rFonts w:asciiTheme="majorHAnsi" w:eastAsia="Batang" w:hAnsiTheme="majorHAnsi" w:cstheme="majorHAnsi"/>
          <w:smallCaps/>
          <w:color w:val="000000"/>
        </w:rPr>
      </w:pPr>
      <w:r w:rsidRPr="00A26C70">
        <w:rPr>
          <w:rFonts w:asciiTheme="majorHAnsi" w:eastAsia="Batang" w:hAnsiTheme="majorHAnsi" w:cstheme="majorHAnsi"/>
          <w:smallCaps/>
          <w:color w:val="000000"/>
        </w:rPr>
        <w:t xml:space="preserve">  Name and discuss each stage within the 5-D cycle of AI</w:t>
      </w:r>
    </w:p>
    <w:p w14:paraId="1A0A3D29" w14:textId="77777777" w:rsidR="00A26C70" w:rsidRPr="00A26C70" w:rsidRDefault="00A26C70" w:rsidP="00A26C70">
      <w:pPr>
        <w:pStyle w:val="ListParagraph"/>
        <w:numPr>
          <w:ilvl w:val="0"/>
          <w:numId w:val="24"/>
        </w:numPr>
        <w:pBdr>
          <w:top w:val="nil"/>
          <w:left w:val="nil"/>
          <w:bottom w:val="nil"/>
          <w:right w:val="nil"/>
          <w:between w:val="nil"/>
        </w:pBdr>
        <w:spacing w:after="0" w:line="240" w:lineRule="auto"/>
        <w:rPr>
          <w:rFonts w:asciiTheme="majorHAnsi" w:eastAsia="Batang" w:hAnsiTheme="majorHAnsi" w:cstheme="majorHAnsi"/>
          <w:smallCaps/>
          <w:color w:val="000000"/>
        </w:rPr>
      </w:pPr>
      <w:r w:rsidRPr="00A26C70">
        <w:rPr>
          <w:rFonts w:asciiTheme="majorHAnsi" w:eastAsia="Batang" w:hAnsiTheme="majorHAnsi" w:cstheme="majorHAnsi"/>
          <w:smallCaps/>
          <w:color w:val="000000"/>
        </w:rPr>
        <w:t xml:space="preserve">  Describe the process of using AI to facilitate the development of a client’s positive vision (or desired future) within a coaching session</w:t>
      </w:r>
    </w:p>
    <w:p w14:paraId="447BD75B" w14:textId="44DBB744" w:rsidR="00D240DF" w:rsidRDefault="00D240DF" w:rsidP="00A26C70">
      <w:pPr>
        <w:pBdr>
          <w:top w:val="nil"/>
          <w:left w:val="nil"/>
          <w:bottom w:val="nil"/>
          <w:right w:val="nil"/>
          <w:between w:val="nil"/>
        </w:pBdr>
        <w:spacing w:after="0" w:line="240" w:lineRule="auto"/>
        <w:rPr>
          <w:rFonts w:asciiTheme="majorHAnsi" w:eastAsia="Batang" w:hAnsiTheme="majorHAnsi" w:cstheme="majorHAnsi"/>
          <w:smallCaps/>
          <w:color w:val="000000"/>
        </w:rPr>
      </w:pPr>
    </w:p>
    <w:p w14:paraId="3C128D2F" w14:textId="121783A9" w:rsidR="00A26C70" w:rsidRDefault="00A26C70" w:rsidP="00A26C70">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6</w:t>
      </w:r>
    </w:p>
    <w:p w14:paraId="188B2CCE" w14:textId="77777777" w:rsidR="00252D2D" w:rsidRPr="00252D2D" w:rsidRDefault="00252D2D" w:rsidP="00252D2D">
      <w:pPr>
        <w:pStyle w:val="ListParagraph"/>
        <w:numPr>
          <w:ilvl w:val="0"/>
          <w:numId w:val="2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252D2D">
        <w:rPr>
          <w:rFonts w:asciiTheme="majorHAnsi" w:eastAsia="Batang" w:hAnsiTheme="majorHAnsi" w:cstheme="majorHAnsi"/>
          <w:smallCaps/>
          <w:color w:val="000000"/>
        </w:rPr>
        <w:t>Describe the difference between controlled and autonomous motivation</w:t>
      </w:r>
    </w:p>
    <w:p w14:paraId="2E429B0D" w14:textId="77777777" w:rsidR="00252D2D" w:rsidRPr="00252D2D" w:rsidRDefault="00252D2D" w:rsidP="00252D2D">
      <w:pPr>
        <w:pStyle w:val="ListParagraph"/>
        <w:numPr>
          <w:ilvl w:val="0"/>
          <w:numId w:val="2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252D2D">
        <w:rPr>
          <w:rFonts w:asciiTheme="majorHAnsi" w:eastAsia="Batang" w:hAnsiTheme="majorHAnsi" w:cstheme="majorHAnsi"/>
          <w:smallCaps/>
          <w:color w:val="000000"/>
        </w:rPr>
        <w:t xml:space="preserve">  Define motivational interviewing (MI) and discuss how it is integrated into coaching</w:t>
      </w:r>
    </w:p>
    <w:p w14:paraId="4C430EC0" w14:textId="2248BB3E" w:rsidR="00252D2D" w:rsidRPr="00252D2D" w:rsidRDefault="00252D2D" w:rsidP="00252D2D">
      <w:pPr>
        <w:pStyle w:val="ListParagraph"/>
        <w:numPr>
          <w:ilvl w:val="0"/>
          <w:numId w:val="2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252D2D">
        <w:rPr>
          <w:rFonts w:asciiTheme="majorHAnsi" w:eastAsia="Batang" w:hAnsiTheme="majorHAnsi" w:cstheme="majorHAnsi"/>
          <w:smallCaps/>
          <w:color w:val="000000"/>
        </w:rPr>
        <w:t xml:space="preserve">  Name the key MI tools, including a variety of reflective listening statements and the use of rulers to evoke </w:t>
      </w:r>
      <w:r w:rsidR="00C42F4E">
        <w:rPr>
          <w:rFonts w:asciiTheme="majorHAnsi" w:eastAsia="Batang" w:hAnsiTheme="majorHAnsi" w:cstheme="majorHAnsi"/>
          <w:smallCaps/>
          <w:color w:val="000000"/>
        </w:rPr>
        <w:t xml:space="preserve">  </w:t>
      </w:r>
      <w:r w:rsidRPr="00252D2D">
        <w:rPr>
          <w:rFonts w:asciiTheme="majorHAnsi" w:eastAsia="Batang" w:hAnsiTheme="majorHAnsi" w:cstheme="majorHAnsi"/>
          <w:smallCaps/>
          <w:color w:val="000000"/>
        </w:rPr>
        <w:t>readiness to change</w:t>
      </w:r>
    </w:p>
    <w:p w14:paraId="4399AB19" w14:textId="77777777" w:rsidR="00252D2D" w:rsidRPr="00252D2D" w:rsidRDefault="00252D2D" w:rsidP="00252D2D">
      <w:pPr>
        <w:pStyle w:val="ListParagraph"/>
        <w:numPr>
          <w:ilvl w:val="0"/>
          <w:numId w:val="2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252D2D">
        <w:rPr>
          <w:rFonts w:asciiTheme="majorHAnsi" w:eastAsia="Batang" w:hAnsiTheme="majorHAnsi" w:cstheme="majorHAnsi"/>
          <w:smallCaps/>
          <w:color w:val="000000"/>
        </w:rPr>
        <w:t xml:space="preserve">  Define and discuss four sources of self-efficacy</w:t>
      </w:r>
    </w:p>
    <w:p w14:paraId="2B22B433" w14:textId="677A8E6C" w:rsidR="00A26C70" w:rsidRDefault="00A26C70" w:rsidP="00C42F4E">
      <w:pPr>
        <w:pBdr>
          <w:top w:val="nil"/>
          <w:left w:val="nil"/>
          <w:bottom w:val="nil"/>
          <w:right w:val="nil"/>
          <w:between w:val="nil"/>
        </w:pBdr>
        <w:spacing w:after="0" w:line="240" w:lineRule="auto"/>
        <w:rPr>
          <w:rFonts w:asciiTheme="majorHAnsi" w:eastAsia="Batang" w:hAnsiTheme="majorHAnsi" w:cstheme="majorHAnsi"/>
          <w:smallCaps/>
          <w:color w:val="000000"/>
        </w:rPr>
      </w:pPr>
    </w:p>
    <w:p w14:paraId="63B6A9A3" w14:textId="5138F257" w:rsidR="00C42F4E" w:rsidRDefault="00C42F4E" w:rsidP="00C42F4E">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7</w:t>
      </w:r>
    </w:p>
    <w:p w14:paraId="0469A25E" w14:textId="77777777" w:rsidR="00BB3873" w:rsidRPr="00BB3873" w:rsidRDefault="00BB3873" w:rsidP="00BB3873">
      <w:pPr>
        <w:pStyle w:val="ListParagraph"/>
        <w:numPr>
          <w:ilvl w:val="0"/>
          <w:numId w:val="28"/>
        </w:numPr>
        <w:pBdr>
          <w:top w:val="nil"/>
          <w:left w:val="nil"/>
          <w:bottom w:val="nil"/>
          <w:right w:val="nil"/>
          <w:between w:val="nil"/>
        </w:pBdr>
        <w:spacing w:after="0" w:line="240" w:lineRule="auto"/>
        <w:rPr>
          <w:rFonts w:asciiTheme="majorHAnsi" w:eastAsia="Batang" w:hAnsiTheme="majorHAnsi" w:cstheme="majorHAnsi"/>
          <w:smallCaps/>
          <w:color w:val="000000"/>
        </w:rPr>
      </w:pPr>
      <w:r w:rsidRPr="00BB3873">
        <w:rPr>
          <w:rFonts w:asciiTheme="majorHAnsi" w:eastAsia="Batang" w:hAnsiTheme="majorHAnsi" w:cstheme="majorHAnsi"/>
          <w:smallCaps/>
          <w:color w:val="000000"/>
        </w:rPr>
        <w:t>Describe the transtheoretical model (TTM)</w:t>
      </w:r>
    </w:p>
    <w:p w14:paraId="6386A9EB" w14:textId="607DC514" w:rsidR="00BB3873" w:rsidRPr="00BB3873" w:rsidRDefault="00BB3873" w:rsidP="00BB3873">
      <w:pPr>
        <w:pStyle w:val="ListParagraph"/>
        <w:numPr>
          <w:ilvl w:val="0"/>
          <w:numId w:val="28"/>
        </w:numPr>
        <w:pBdr>
          <w:top w:val="nil"/>
          <w:left w:val="nil"/>
          <w:bottom w:val="nil"/>
          <w:right w:val="nil"/>
          <w:between w:val="nil"/>
        </w:pBdr>
        <w:spacing w:after="0" w:line="240" w:lineRule="auto"/>
        <w:rPr>
          <w:rFonts w:asciiTheme="majorHAnsi" w:eastAsia="Batang" w:hAnsiTheme="majorHAnsi" w:cstheme="majorHAnsi"/>
          <w:smallCaps/>
          <w:color w:val="000000"/>
        </w:rPr>
      </w:pPr>
      <w:r w:rsidRPr="00BB3873">
        <w:rPr>
          <w:rFonts w:asciiTheme="majorHAnsi" w:eastAsia="Batang" w:hAnsiTheme="majorHAnsi" w:cstheme="majorHAnsi"/>
          <w:smallCaps/>
          <w:color w:val="000000"/>
        </w:rPr>
        <w:t>Define the five stages of change</w:t>
      </w:r>
    </w:p>
    <w:p w14:paraId="403177EF" w14:textId="6FB988A5" w:rsidR="00BB3873" w:rsidRPr="00BB3873" w:rsidRDefault="00BB3873" w:rsidP="00BB3873">
      <w:pPr>
        <w:pStyle w:val="ListParagraph"/>
        <w:numPr>
          <w:ilvl w:val="0"/>
          <w:numId w:val="28"/>
        </w:numPr>
        <w:pBdr>
          <w:top w:val="nil"/>
          <w:left w:val="nil"/>
          <w:bottom w:val="nil"/>
          <w:right w:val="nil"/>
          <w:between w:val="nil"/>
        </w:pBdr>
        <w:spacing w:after="0" w:line="240" w:lineRule="auto"/>
        <w:rPr>
          <w:rFonts w:asciiTheme="majorHAnsi" w:eastAsia="Batang" w:hAnsiTheme="majorHAnsi" w:cstheme="majorHAnsi"/>
          <w:smallCaps/>
          <w:color w:val="000000"/>
        </w:rPr>
      </w:pPr>
      <w:r w:rsidRPr="00BB3873">
        <w:rPr>
          <w:rFonts w:asciiTheme="majorHAnsi" w:eastAsia="Batang" w:hAnsiTheme="majorHAnsi" w:cstheme="majorHAnsi"/>
          <w:smallCaps/>
          <w:color w:val="000000"/>
        </w:rPr>
        <w:t>Describe coaching competencies for each stage of change</w:t>
      </w:r>
    </w:p>
    <w:p w14:paraId="44D2E451" w14:textId="047237DC" w:rsidR="00BB3873" w:rsidRPr="00BB3873" w:rsidRDefault="00BB3873" w:rsidP="00BB3873">
      <w:pPr>
        <w:pStyle w:val="ListParagraph"/>
        <w:numPr>
          <w:ilvl w:val="0"/>
          <w:numId w:val="28"/>
        </w:numPr>
        <w:pBdr>
          <w:top w:val="nil"/>
          <w:left w:val="nil"/>
          <w:bottom w:val="nil"/>
          <w:right w:val="nil"/>
          <w:between w:val="nil"/>
        </w:pBdr>
        <w:spacing w:after="0" w:line="240" w:lineRule="auto"/>
        <w:rPr>
          <w:rFonts w:asciiTheme="majorHAnsi" w:eastAsia="Batang" w:hAnsiTheme="majorHAnsi" w:cstheme="majorHAnsi"/>
          <w:smallCaps/>
          <w:color w:val="000000"/>
        </w:rPr>
      </w:pPr>
      <w:r w:rsidRPr="00BB3873">
        <w:rPr>
          <w:rFonts w:asciiTheme="majorHAnsi" w:eastAsia="Batang" w:hAnsiTheme="majorHAnsi" w:cstheme="majorHAnsi"/>
          <w:smallCaps/>
          <w:color w:val="000000"/>
        </w:rPr>
        <w:t>Define operant conditioning and decisional balance</w:t>
      </w:r>
    </w:p>
    <w:p w14:paraId="10B5DF6E" w14:textId="2A613C9E" w:rsidR="00C42F4E" w:rsidRDefault="00BB3873" w:rsidP="00BB3873">
      <w:pPr>
        <w:pStyle w:val="ListParagraph"/>
        <w:numPr>
          <w:ilvl w:val="0"/>
          <w:numId w:val="28"/>
        </w:numPr>
        <w:pBdr>
          <w:top w:val="nil"/>
          <w:left w:val="nil"/>
          <w:bottom w:val="nil"/>
          <w:right w:val="nil"/>
          <w:between w:val="nil"/>
        </w:pBdr>
        <w:spacing w:after="0" w:line="240" w:lineRule="auto"/>
        <w:rPr>
          <w:rFonts w:asciiTheme="majorHAnsi" w:eastAsia="Batang" w:hAnsiTheme="majorHAnsi" w:cstheme="majorHAnsi"/>
          <w:smallCaps/>
          <w:color w:val="000000"/>
        </w:rPr>
      </w:pPr>
      <w:r w:rsidRPr="00BB3873">
        <w:rPr>
          <w:rFonts w:asciiTheme="majorHAnsi" w:eastAsia="Batang" w:hAnsiTheme="majorHAnsi" w:cstheme="majorHAnsi"/>
          <w:smallCaps/>
          <w:color w:val="000000"/>
        </w:rPr>
        <w:t>Describe the Mount Lasting Change model</w:t>
      </w:r>
    </w:p>
    <w:p w14:paraId="6F5F4393" w14:textId="6524B04A" w:rsidR="00BB3873" w:rsidRDefault="00BB3873" w:rsidP="00BB3873">
      <w:pPr>
        <w:pBdr>
          <w:top w:val="nil"/>
          <w:left w:val="nil"/>
          <w:bottom w:val="nil"/>
          <w:right w:val="nil"/>
          <w:between w:val="nil"/>
        </w:pBdr>
        <w:spacing w:after="0" w:line="240" w:lineRule="auto"/>
        <w:rPr>
          <w:rFonts w:asciiTheme="majorHAnsi" w:eastAsia="Batang" w:hAnsiTheme="majorHAnsi" w:cstheme="majorHAnsi"/>
          <w:smallCaps/>
          <w:color w:val="000000"/>
        </w:rPr>
      </w:pPr>
    </w:p>
    <w:p w14:paraId="4B8BEA76" w14:textId="1C528DCA" w:rsidR="00BB3873" w:rsidRDefault="00BB3873" w:rsidP="00BB3873">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8</w:t>
      </w:r>
    </w:p>
    <w:p w14:paraId="496C31F5" w14:textId="77777777" w:rsidR="00021BEB" w:rsidRPr="00021BEB" w:rsidRDefault="00021BEB" w:rsidP="00021BEB">
      <w:pPr>
        <w:pStyle w:val="ListParagraph"/>
        <w:numPr>
          <w:ilvl w:val="0"/>
          <w:numId w:val="2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021BEB">
        <w:rPr>
          <w:rFonts w:asciiTheme="majorHAnsi" w:eastAsia="Batang" w:hAnsiTheme="majorHAnsi" w:cstheme="majorHAnsi"/>
          <w:smallCaps/>
          <w:color w:val="000000"/>
        </w:rPr>
        <w:t xml:space="preserve">  Identify the value of assessments to the coaching partnership</w:t>
      </w:r>
    </w:p>
    <w:p w14:paraId="56C57046" w14:textId="77777777" w:rsidR="00021BEB" w:rsidRPr="00021BEB" w:rsidRDefault="00021BEB" w:rsidP="00021BEB">
      <w:pPr>
        <w:pStyle w:val="ListParagraph"/>
        <w:numPr>
          <w:ilvl w:val="0"/>
          <w:numId w:val="2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021BEB">
        <w:rPr>
          <w:rFonts w:asciiTheme="majorHAnsi" w:eastAsia="Batang" w:hAnsiTheme="majorHAnsi" w:cstheme="majorHAnsi"/>
          <w:smallCaps/>
          <w:color w:val="000000"/>
        </w:rPr>
        <w:t xml:space="preserve">  Identify assessments to use with clients</w:t>
      </w:r>
    </w:p>
    <w:p w14:paraId="6F711953" w14:textId="77777777" w:rsidR="00021BEB" w:rsidRPr="00021BEB" w:rsidRDefault="00021BEB" w:rsidP="00021BEB">
      <w:pPr>
        <w:pStyle w:val="ListParagraph"/>
        <w:numPr>
          <w:ilvl w:val="0"/>
          <w:numId w:val="2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021BEB">
        <w:rPr>
          <w:rFonts w:asciiTheme="majorHAnsi" w:eastAsia="Batang" w:hAnsiTheme="majorHAnsi" w:cstheme="majorHAnsi"/>
          <w:smallCaps/>
          <w:color w:val="000000"/>
        </w:rPr>
        <w:lastRenderedPageBreak/>
        <w:t xml:space="preserve">  Review a sample well-being assessment</w:t>
      </w:r>
    </w:p>
    <w:p w14:paraId="60E57492" w14:textId="77777777" w:rsidR="00021BEB" w:rsidRPr="00021BEB" w:rsidRDefault="00021BEB" w:rsidP="00021BEB">
      <w:pPr>
        <w:pStyle w:val="ListParagraph"/>
        <w:numPr>
          <w:ilvl w:val="0"/>
          <w:numId w:val="2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021BEB">
        <w:rPr>
          <w:rFonts w:asciiTheme="majorHAnsi" w:eastAsia="Batang" w:hAnsiTheme="majorHAnsi" w:cstheme="majorHAnsi"/>
          <w:smallCaps/>
          <w:color w:val="000000"/>
        </w:rPr>
        <w:t xml:space="preserve">  Identify medical or mental health red flags</w:t>
      </w:r>
    </w:p>
    <w:p w14:paraId="5DB5E2C6" w14:textId="77777777" w:rsidR="00021BEB" w:rsidRPr="00021BEB" w:rsidRDefault="00021BEB" w:rsidP="00021BEB">
      <w:pPr>
        <w:pStyle w:val="ListParagraph"/>
        <w:numPr>
          <w:ilvl w:val="0"/>
          <w:numId w:val="29"/>
        </w:numPr>
        <w:pBdr>
          <w:top w:val="nil"/>
          <w:left w:val="nil"/>
          <w:bottom w:val="nil"/>
          <w:right w:val="nil"/>
          <w:between w:val="nil"/>
        </w:pBdr>
        <w:spacing w:after="0" w:line="240" w:lineRule="auto"/>
        <w:rPr>
          <w:rFonts w:asciiTheme="majorHAnsi" w:eastAsia="Batang" w:hAnsiTheme="majorHAnsi" w:cstheme="majorHAnsi"/>
          <w:smallCaps/>
          <w:color w:val="000000"/>
        </w:rPr>
      </w:pPr>
      <w:r w:rsidRPr="00021BEB">
        <w:rPr>
          <w:rFonts w:asciiTheme="majorHAnsi" w:eastAsia="Batang" w:hAnsiTheme="majorHAnsi" w:cstheme="majorHAnsi"/>
          <w:smallCaps/>
          <w:color w:val="000000"/>
        </w:rPr>
        <w:t xml:space="preserve">  Prepare for and support a first coaching session</w:t>
      </w:r>
    </w:p>
    <w:p w14:paraId="2616335C" w14:textId="2EC8A440" w:rsidR="00BB3873" w:rsidRDefault="00BB3873" w:rsidP="00021BEB">
      <w:pPr>
        <w:pBdr>
          <w:top w:val="nil"/>
          <w:left w:val="nil"/>
          <w:bottom w:val="nil"/>
          <w:right w:val="nil"/>
          <w:between w:val="nil"/>
        </w:pBdr>
        <w:spacing w:after="0" w:line="240" w:lineRule="auto"/>
        <w:rPr>
          <w:rFonts w:asciiTheme="majorHAnsi" w:eastAsia="Batang" w:hAnsiTheme="majorHAnsi" w:cstheme="majorHAnsi"/>
          <w:smallCaps/>
          <w:color w:val="000000"/>
        </w:rPr>
      </w:pPr>
    </w:p>
    <w:p w14:paraId="625204DD" w14:textId="6EC312F8" w:rsidR="00021BEB" w:rsidRDefault="00021BEB" w:rsidP="00021BEB">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9</w:t>
      </w:r>
    </w:p>
    <w:p w14:paraId="33CEDAB8" w14:textId="28F10239" w:rsidR="00685C9C" w:rsidRPr="00685C9C" w:rsidRDefault="00685C9C" w:rsidP="00685C9C">
      <w:pPr>
        <w:pStyle w:val="ListParagraph"/>
        <w:numPr>
          <w:ilvl w:val="0"/>
          <w:numId w:val="30"/>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 xml:space="preserve">  </w:t>
      </w:r>
      <w:r w:rsidRPr="00685C9C">
        <w:rPr>
          <w:rFonts w:asciiTheme="majorHAnsi" w:eastAsia="Batang" w:hAnsiTheme="majorHAnsi" w:cstheme="majorHAnsi"/>
          <w:smallCaps/>
          <w:color w:val="000000"/>
        </w:rPr>
        <w:t>Describe design thinking and its connection to coaching</w:t>
      </w:r>
    </w:p>
    <w:p w14:paraId="21A99B63" w14:textId="77777777" w:rsidR="00685C9C" w:rsidRPr="00685C9C" w:rsidRDefault="00685C9C" w:rsidP="00685C9C">
      <w:pPr>
        <w:pStyle w:val="ListParagraph"/>
        <w:numPr>
          <w:ilvl w:val="0"/>
          <w:numId w:val="30"/>
        </w:numPr>
        <w:pBdr>
          <w:top w:val="nil"/>
          <w:left w:val="nil"/>
          <w:bottom w:val="nil"/>
          <w:right w:val="nil"/>
          <w:between w:val="nil"/>
        </w:pBdr>
        <w:spacing w:after="0" w:line="240" w:lineRule="auto"/>
        <w:rPr>
          <w:rFonts w:asciiTheme="majorHAnsi" w:eastAsia="Batang" w:hAnsiTheme="majorHAnsi" w:cstheme="majorHAnsi"/>
          <w:smallCaps/>
          <w:color w:val="000000"/>
        </w:rPr>
      </w:pPr>
      <w:r w:rsidRPr="00685C9C">
        <w:rPr>
          <w:rFonts w:asciiTheme="majorHAnsi" w:eastAsia="Batang" w:hAnsiTheme="majorHAnsi" w:cstheme="majorHAnsi"/>
          <w:smallCaps/>
          <w:color w:val="000000"/>
        </w:rPr>
        <w:t xml:space="preserve">  Describe the process of designing a coaching agreement with the client</w:t>
      </w:r>
    </w:p>
    <w:p w14:paraId="02BAF6F1" w14:textId="77777777" w:rsidR="00685C9C" w:rsidRPr="00685C9C" w:rsidRDefault="00685C9C" w:rsidP="00685C9C">
      <w:pPr>
        <w:pStyle w:val="ListParagraph"/>
        <w:numPr>
          <w:ilvl w:val="0"/>
          <w:numId w:val="30"/>
        </w:numPr>
        <w:pBdr>
          <w:top w:val="nil"/>
          <w:left w:val="nil"/>
          <w:bottom w:val="nil"/>
          <w:right w:val="nil"/>
          <w:between w:val="nil"/>
        </w:pBdr>
        <w:spacing w:after="0" w:line="240" w:lineRule="auto"/>
        <w:rPr>
          <w:rFonts w:asciiTheme="majorHAnsi" w:eastAsia="Batang" w:hAnsiTheme="majorHAnsi" w:cstheme="majorHAnsi"/>
          <w:smallCaps/>
          <w:color w:val="000000"/>
        </w:rPr>
      </w:pPr>
      <w:r w:rsidRPr="00685C9C">
        <w:rPr>
          <w:rFonts w:asciiTheme="majorHAnsi" w:eastAsia="Batang" w:hAnsiTheme="majorHAnsi" w:cstheme="majorHAnsi"/>
          <w:smallCaps/>
          <w:color w:val="000000"/>
        </w:rPr>
        <w:t xml:space="preserve">  Describe the process of designing a vision within a coaching session</w:t>
      </w:r>
    </w:p>
    <w:p w14:paraId="59A02416" w14:textId="77777777" w:rsidR="00685C9C" w:rsidRPr="00685C9C" w:rsidRDefault="00685C9C" w:rsidP="00685C9C">
      <w:pPr>
        <w:pStyle w:val="ListParagraph"/>
        <w:numPr>
          <w:ilvl w:val="0"/>
          <w:numId w:val="30"/>
        </w:numPr>
        <w:pBdr>
          <w:top w:val="nil"/>
          <w:left w:val="nil"/>
          <w:bottom w:val="nil"/>
          <w:right w:val="nil"/>
          <w:between w:val="nil"/>
        </w:pBdr>
        <w:spacing w:after="0" w:line="240" w:lineRule="auto"/>
        <w:rPr>
          <w:rFonts w:asciiTheme="majorHAnsi" w:eastAsia="Batang" w:hAnsiTheme="majorHAnsi" w:cstheme="majorHAnsi"/>
          <w:smallCaps/>
          <w:color w:val="000000"/>
        </w:rPr>
      </w:pPr>
      <w:r w:rsidRPr="00685C9C">
        <w:rPr>
          <w:rFonts w:asciiTheme="majorHAnsi" w:eastAsia="Batang" w:hAnsiTheme="majorHAnsi" w:cstheme="majorHAnsi"/>
          <w:smallCaps/>
          <w:color w:val="000000"/>
        </w:rPr>
        <w:t xml:space="preserve">  Describe the process of designing three-month and weekly goals within a coaching session</w:t>
      </w:r>
    </w:p>
    <w:p w14:paraId="4CBBB100" w14:textId="5CFB5FCE" w:rsidR="00021BEB" w:rsidRDefault="00021BEB" w:rsidP="00685C9C">
      <w:pPr>
        <w:pBdr>
          <w:top w:val="nil"/>
          <w:left w:val="nil"/>
          <w:bottom w:val="nil"/>
          <w:right w:val="nil"/>
          <w:between w:val="nil"/>
        </w:pBdr>
        <w:spacing w:after="0" w:line="240" w:lineRule="auto"/>
        <w:rPr>
          <w:rFonts w:asciiTheme="majorHAnsi" w:eastAsia="Batang" w:hAnsiTheme="majorHAnsi" w:cstheme="majorHAnsi"/>
          <w:smallCaps/>
          <w:color w:val="000000"/>
        </w:rPr>
      </w:pPr>
    </w:p>
    <w:p w14:paraId="32975201" w14:textId="718D7BE7" w:rsidR="00685C9C" w:rsidRDefault="00685C9C" w:rsidP="00685C9C">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10</w:t>
      </w:r>
    </w:p>
    <w:p w14:paraId="01900D8E" w14:textId="2B38FAE9" w:rsidR="00A34EE9" w:rsidRPr="00A34EE9" w:rsidRDefault="00A34EE9" w:rsidP="00A34EE9">
      <w:pPr>
        <w:pStyle w:val="ListParagraph"/>
        <w:numPr>
          <w:ilvl w:val="0"/>
          <w:numId w:val="31"/>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 xml:space="preserve">  </w:t>
      </w:r>
      <w:r w:rsidRPr="00A34EE9">
        <w:rPr>
          <w:rFonts w:asciiTheme="majorHAnsi" w:eastAsia="Batang" w:hAnsiTheme="majorHAnsi" w:cstheme="majorHAnsi"/>
          <w:smallCaps/>
          <w:color w:val="000000"/>
        </w:rPr>
        <w:t>Define generative moments and their value</w:t>
      </w:r>
    </w:p>
    <w:p w14:paraId="0E64B749" w14:textId="77777777" w:rsidR="00A34EE9" w:rsidRPr="00A34EE9" w:rsidRDefault="00A34EE9" w:rsidP="00A34EE9">
      <w:pPr>
        <w:pStyle w:val="ListParagraph"/>
        <w:numPr>
          <w:ilvl w:val="0"/>
          <w:numId w:val="3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A34EE9">
        <w:rPr>
          <w:rFonts w:asciiTheme="majorHAnsi" w:eastAsia="Batang" w:hAnsiTheme="majorHAnsi" w:cstheme="majorHAnsi"/>
          <w:smallCaps/>
          <w:color w:val="000000"/>
        </w:rPr>
        <w:t xml:space="preserve">  Discuss the source of generative moments and how to leverage these moments for significant progress</w:t>
      </w:r>
    </w:p>
    <w:p w14:paraId="48D835ED" w14:textId="77777777" w:rsidR="00A34EE9" w:rsidRPr="00A34EE9" w:rsidRDefault="00A34EE9" w:rsidP="00A34EE9">
      <w:pPr>
        <w:pStyle w:val="ListParagraph"/>
        <w:numPr>
          <w:ilvl w:val="0"/>
          <w:numId w:val="3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A34EE9">
        <w:rPr>
          <w:rFonts w:asciiTheme="majorHAnsi" w:eastAsia="Batang" w:hAnsiTheme="majorHAnsi" w:cstheme="majorHAnsi"/>
          <w:smallCaps/>
          <w:color w:val="000000"/>
        </w:rPr>
        <w:t xml:space="preserve">  Discuss how to use the transtheoretical model (TTM), nonviolent communication (NVC), appreciative inquiry (AI), and motivational interviewing (MI) in generative moments</w:t>
      </w:r>
    </w:p>
    <w:p w14:paraId="2999923D" w14:textId="77777777" w:rsidR="00A34EE9" w:rsidRPr="00A34EE9" w:rsidRDefault="00A34EE9" w:rsidP="00A34EE9">
      <w:pPr>
        <w:pStyle w:val="ListParagraph"/>
        <w:numPr>
          <w:ilvl w:val="0"/>
          <w:numId w:val="3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A34EE9">
        <w:rPr>
          <w:rFonts w:asciiTheme="majorHAnsi" w:eastAsia="Batang" w:hAnsiTheme="majorHAnsi" w:cstheme="majorHAnsi"/>
          <w:smallCaps/>
          <w:color w:val="000000"/>
        </w:rPr>
        <w:t xml:space="preserve">  Name the skills necessary for creating and facilitating generative moments</w:t>
      </w:r>
    </w:p>
    <w:p w14:paraId="038BF4BF" w14:textId="77777777" w:rsidR="00A34EE9" w:rsidRPr="00A34EE9" w:rsidRDefault="00A34EE9" w:rsidP="00A34EE9">
      <w:pPr>
        <w:pStyle w:val="ListParagraph"/>
        <w:numPr>
          <w:ilvl w:val="0"/>
          <w:numId w:val="3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A34EE9">
        <w:rPr>
          <w:rFonts w:asciiTheme="majorHAnsi" w:eastAsia="Batang" w:hAnsiTheme="majorHAnsi" w:cstheme="majorHAnsi"/>
          <w:smallCaps/>
          <w:color w:val="000000"/>
        </w:rPr>
        <w:t xml:space="preserve">  List the five steps in the process of creating a generative moment</w:t>
      </w:r>
    </w:p>
    <w:p w14:paraId="5BD72EC6" w14:textId="1FB1985E" w:rsidR="00685C9C" w:rsidRDefault="00685C9C" w:rsidP="00A34EE9">
      <w:pPr>
        <w:pBdr>
          <w:top w:val="nil"/>
          <w:left w:val="nil"/>
          <w:bottom w:val="nil"/>
          <w:right w:val="nil"/>
          <w:between w:val="nil"/>
        </w:pBdr>
        <w:spacing w:after="0" w:line="240" w:lineRule="auto"/>
        <w:rPr>
          <w:rFonts w:asciiTheme="majorHAnsi" w:eastAsia="Batang" w:hAnsiTheme="majorHAnsi" w:cstheme="majorHAnsi"/>
          <w:smallCaps/>
          <w:color w:val="000000"/>
        </w:rPr>
      </w:pPr>
    </w:p>
    <w:p w14:paraId="7B2F21D7" w14:textId="2C96F012" w:rsidR="00A34EE9" w:rsidRDefault="00A34EE9" w:rsidP="00A34EE9">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chapter 11</w:t>
      </w:r>
    </w:p>
    <w:p w14:paraId="238613D5" w14:textId="5B06B953" w:rsidR="008809F6" w:rsidRPr="008809F6" w:rsidRDefault="008809F6" w:rsidP="008809F6">
      <w:pPr>
        <w:pStyle w:val="ListParagraph"/>
        <w:numPr>
          <w:ilvl w:val="0"/>
          <w:numId w:val="32"/>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 xml:space="preserve">  </w:t>
      </w:r>
      <w:r w:rsidRPr="008809F6">
        <w:rPr>
          <w:rFonts w:asciiTheme="majorHAnsi" w:eastAsia="Batang" w:hAnsiTheme="majorHAnsi" w:cstheme="majorHAnsi"/>
          <w:smallCaps/>
          <w:color w:val="000000"/>
        </w:rPr>
        <w:t>Identify the process for conducting coaching sessions following an evidence-based coaching model</w:t>
      </w:r>
    </w:p>
    <w:p w14:paraId="6DD2A1BD" w14:textId="72DD7447" w:rsidR="008809F6" w:rsidRPr="00A45FD9" w:rsidRDefault="008809F6" w:rsidP="008809F6">
      <w:pPr>
        <w:pStyle w:val="ListParagraph"/>
        <w:numPr>
          <w:ilvl w:val="0"/>
          <w:numId w:val="32"/>
        </w:numPr>
        <w:pBdr>
          <w:top w:val="nil"/>
          <w:left w:val="nil"/>
          <w:bottom w:val="nil"/>
          <w:right w:val="nil"/>
          <w:between w:val="nil"/>
        </w:pBdr>
        <w:spacing w:after="0" w:line="240" w:lineRule="auto"/>
        <w:rPr>
          <w:rFonts w:asciiTheme="majorHAnsi" w:eastAsia="Batang" w:hAnsiTheme="majorHAnsi" w:cstheme="majorHAnsi"/>
          <w:smallCaps/>
          <w:color w:val="000000"/>
        </w:rPr>
      </w:pPr>
      <w:r w:rsidRPr="008809F6">
        <w:rPr>
          <w:rFonts w:asciiTheme="majorHAnsi" w:eastAsia="Batang" w:hAnsiTheme="majorHAnsi" w:cstheme="majorHAnsi"/>
          <w:smallCaps/>
          <w:color w:val="000000"/>
        </w:rPr>
        <w:t xml:space="preserve">  Follow a checklist for evidence-based coaching programs and sessions (Appendix A)</w:t>
      </w:r>
    </w:p>
    <w:p w14:paraId="5455B2CB" w14:textId="77777777" w:rsidR="009B3395" w:rsidRPr="009B3395" w:rsidRDefault="009B3395" w:rsidP="009B3395">
      <w:pPr>
        <w:pBdr>
          <w:top w:val="nil"/>
          <w:left w:val="nil"/>
          <w:bottom w:val="nil"/>
          <w:right w:val="nil"/>
          <w:between w:val="nil"/>
        </w:pBdr>
        <w:spacing w:after="0" w:line="240" w:lineRule="auto"/>
        <w:rPr>
          <w:rFonts w:asciiTheme="majorHAnsi" w:eastAsia="Batang" w:hAnsiTheme="majorHAnsi" w:cstheme="majorHAnsi"/>
          <w:smallCaps/>
          <w:color w:val="000000"/>
        </w:rPr>
      </w:pPr>
    </w:p>
    <w:p w14:paraId="03F381FB" w14:textId="352CDFA5" w:rsidR="00D43F1B" w:rsidRDefault="00F8216D">
      <w:pPr>
        <w:pStyle w:val="Heading1"/>
        <w:spacing w:line="240" w:lineRule="auto"/>
      </w:pPr>
      <w:bookmarkStart w:id="5" w:name="_3znysh7" w:colFirst="0" w:colLast="0"/>
      <w:bookmarkEnd w:id="5"/>
      <w:r>
        <w:t>Evaluation/Course Requirements</w:t>
      </w:r>
    </w:p>
    <w:tbl>
      <w:tblPr>
        <w:tblW w:w="1007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4" w:space="0" w:color="000000" w:themeColor="text1"/>
        </w:tblBorders>
        <w:tblLayout w:type="fixed"/>
        <w:tblLook w:val="0400" w:firstRow="0" w:lastRow="0" w:firstColumn="0" w:lastColumn="0" w:noHBand="0" w:noVBand="1"/>
      </w:tblPr>
      <w:tblGrid>
        <w:gridCol w:w="3320"/>
        <w:gridCol w:w="3270"/>
        <w:gridCol w:w="2093"/>
        <w:gridCol w:w="1387"/>
      </w:tblGrid>
      <w:tr w:rsidR="00D43F1B" w14:paraId="03F38200" w14:textId="77777777" w:rsidTr="6163FAD9">
        <w:tc>
          <w:tcPr>
            <w:tcW w:w="3320" w:type="dxa"/>
          </w:tcPr>
          <w:p w14:paraId="03F381FC" w14:textId="77777777" w:rsidR="00D43F1B" w:rsidRDefault="00F8216D">
            <w:pPr>
              <w:rPr>
                <w:sz w:val="24"/>
                <w:szCs w:val="24"/>
              </w:rPr>
            </w:pPr>
            <w:r>
              <w:rPr>
                <w:sz w:val="24"/>
                <w:szCs w:val="24"/>
              </w:rPr>
              <w:t>Assignment</w:t>
            </w:r>
          </w:p>
        </w:tc>
        <w:tc>
          <w:tcPr>
            <w:tcW w:w="3270" w:type="dxa"/>
          </w:tcPr>
          <w:p w14:paraId="03F381FD" w14:textId="77777777" w:rsidR="00D43F1B" w:rsidRDefault="00F8216D">
            <w:pPr>
              <w:rPr>
                <w:sz w:val="24"/>
                <w:szCs w:val="24"/>
              </w:rPr>
            </w:pPr>
            <w:r>
              <w:rPr>
                <w:sz w:val="24"/>
                <w:szCs w:val="24"/>
              </w:rPr>
              <w:t>Brief Description</w:t>
            </w:r>
          </w:p>
        </w:tc>
        <w:tc>
          <w:tcPr>
            <w:tcW w:w="2093" w:type="dxa"/>
          </w:tcPr>
          <w:p w14:paraId="03F381FE" w14:textId="77777777" w:rsidR="00D43F1B" w:rsidRDefault="00F8216D">
            <w:pPr>
              <w:rPr>
                <w:sz w:val="24"/>
                <w:szCs w:val="24"/>
              </w:rPr>
            </w:pPr>
            <w:r>
              <w:rPr>
                <w:sz w:val="24"/>
                <w:szCs w:val="24"/>
              </w:rPr>
              <w:t>Points/Percentage</w:t>
            </w:r>
          </w:p>
        </w:tc>
        <w:tc>
          <w:tcPr>
            <w:tcW w:w="1387" w:type="dxa"/>
          </w:tcPr>
          <w:p w14:paraId="03F381FF" w14:textId="77777777" w:rsidR="00D43F1B" w:rsidRDefault="00F8216D">
            <w:pPr>
              <w:rPr>
                <w:sz w:val="24"/>
                <w:szCs w:val="24"/>
              </w:rPr>
            </w:pPr>
            <w:r>
              <w:rPr>
                <w:sz w:val="24"/>
                <w:szCs w:val="24"/>
              </w:rPr>
              <w:t>Learning Outcomes Met (#)</w:t>
            </w:r>
          </w:p>
        </w:tc>
      </w:tr>
      <w:tr w:rsidR="008B34D7" w14:paraId="03F38205" w14:textId="77777777" w:rsidTr="6163FAD9">
        <w:tc>
          <w:tcPr>
            <w:tcW w:w="3320" w:type="dxa"/>
          </w:tcPr>
          <w:p w14:paraId="03F38201" w14:textId="797AD5BC" w:rsidR="008B34D7" w:rsidRDefault="008B34D7" w:rsidP="008B34D7">
            <w:pPr>
              <w:rPr>
                <w:sz w:val="24"/>
                <w:szCs w:val="24"/>
              </w:rPr>
            </w:pPr>
            <w:r>
              <w:rPr>
                <w:sz w:val="24"/>
                <w:szCs w:val="24"/>
              </w:rPr>
              <w:t>Weekly Quizzes</w:t>
            </w:r>
          </w:p>
        </w:tc>
        <w:tc>
          <w:tcPr>
            <w:tcW w:w="3270" w:type="dxa"/>
          </w:tcPr>
          <w:p w14:paraId="03F38202" w14:textId="22810D35" w:rsidR="008B34D7" w:rsidRDefault="000F1DD4" w:rsidP="008B34D7">
            <w:pPr>
              <w:rPr>
                <w:sz w:val="24"/>
                <w:szCs w:val="24"/>
              </w:rPr>
            </w:pPr>
            <w:r>
              <w:rPr>
                <w:sz w:val="24"/>
                <w:szCs w:val="24"/>
              </w:rPr>
              <w:t>Multiple choice in class</w:t>
            </w:r>
          </w:p>
        </w:tc>
        <w:tc>
          <w:tcPr>
            <w:tcW w:w="2093" w:type="dxa"/>
          </w:tcPr>
          <w:p w14:paraId="03F38203" w14:textId="0E75673D" w:rsidR="008B34D7" w:rsidRDefault="7C74AB40" w:rsidP="6163FAD9">
            <w:pPr>
              <w:spacing w:after="0"/>
            </w:pPr>
            <w:r w:rsidRPr="6163FAD9">
              <w:rPr>
                <w:sz w:val="24"/>
                <w:szCs w:val="24"/>
              </w:rPr>
              <w:t>15</w:t>
            </w:r>
          </w:p>
        </w:tc>
        <w:tc>
          <w:tcPr>
            <w:tcW w:w="1387" w:type="dxa"/>
          </w:tcPr>
          <w:p w14:paraId="03F38204" w14:textId="42020A87" w:rsidR="008B34D7" w:rsidRDefault="008B34D7" w:rsidP="008B34D7">
            <w:pPr>
              <w:rPr>
                <w:sz w:val="24"/>
                <w:szCs w:val="24"/>
              </w:rPr>
            </w:pPr>
            <w:r>
              <w:rPr>
                <w:sz w:val="24"/>
                <w:szCs w:val="24"/>
              </w:rPr>
              <w:t>1</w:t>
            </w:r>
          </w:p>
        </w:tc>
      </w:tr>
      <w:tr w:rsidR="00305999" w14:paraId="4FF1BD03" w14:textId="77777777" w:rsidTr="6163FAD9">
        <w:tc>
          <w:tcPr>
            <w:tcW w:w="3320" w:type="dxa"/>
          </w:tcPr>
          <w:p w14:paraId="437B3987" w14:textId="358D3596" w:rsidR="00305999" w:rsidRDefault="00305999" w:rsidP="008B34D7">
            <w:pPr>
              <w:rPr>
                <w:sz w:val="24"/>
                <w:szCs w:val="24"/>
              </w:rPr>
            </w:pPr>
            <w:r>
              <w:rPr>
                <w:sz w:val="24"/>
                <w:szCs w:val="24"/>
              </w:rPr>
              <w:t>Coaching Skill Demonstration</w:t>
            </w:r>
          </w:p>
        </w:tc>
        <w:tc>
          <w:tcPr>
            <w:tcW w:w="3270" w:type="dxa"/>
          </w:tcPr>
          <w:p w14:paraId="695AC9E1" w14:textId="298100C1" w:rsidR="00305999" w:rsidRDefault="00305999" w:rsidP="008B34D7">
            <w:pPr>
              <w:rPr>
                <w:sz w:val="24"/>
                <w:szCs w:val="24"/>
              </w:rPr>
            </w:pPr>
            <w:r>
              <w:rPr>
                <w:sz w:val="24"/>
                <w:szCs w:val="24"/>
              </w:rPr>
              <w:t>Demonstrate competencies</w:t>
            </w:r>
            <w:r w:rsidR="0031212C">
              <w:rPr>
                <w:sz w:val="24"/>
                <w:szCs w:val="24"/>
              </w:rPr>
              <w:t xml:space="preserve"> in</w:t>
            </w:r>
            <w:r w:rsidR="00920C5E">
              <w:rPr>
                <w:sz w:val="24"/>
                <w:szCs w:val="24"/>
              </w:rPr>
              <w:t xml:space="preserve"> Zoom Practice Sessions</w:t>
            </w:r>
          </w:p>
        </w:tc>
        <w:tc>
          <w:tcPr>
            <w:tcW w:w="2093" w:type="dxa"/>
          </w:tcPr>
          <w:p w14:paraId="5AFFB4C6" w14:textId="160E835A" w:rsidR="00305999" w:rsidRDefault="00305999" w:rsidP="008B34D7">
            <w:pPr>
              <w:rPr>
                <w:sz w:val="24"/>
                <w:szCs w:val="24"/>
              </w:rPr>
            </w:pPr>
            <w:r>
              <w:rPr>
                <w:sz w:val="24"/>
                <w:szCs w:val="24"/>
              </w:rPr>
              <w:t>20</w:t>
            </w:r>
          </w:p>
        </w:tc>
        <w:tc>
          <w:tcPr>
            <w:tcW w:w="1387" w:type="dxa"/>
          </w:tcPr>
          <w:p w14:paraId="1EC6E952" w14:textId="26162F1B" w:rsidR="00305999" w:rsidRDefault="00201CEF" w:rsidP="008B34D7">
            <w:pPr>
              <w:rPr>
                <w:sz w:val="24"/>
                <w:szCs w:val="24"/>
              </w:rPr>
            </w:pPr>
            <w:r>
              <w:rPr>
                <w:sz w:val="24"/>
                <w:szCs w:val="24"/>
              </w:rPr>
              <w:t>3</w:t>
            </w:r>
          </w:p>
        </w:tc>
      </w:tr>
      <w:tr w:rsidR="008B34D7" w14:paraId="03F3820A" w14:textId="77777777" w:rsidTr="6163FAD9">
        <w:tc>
          <w:tcPr>
            <w:tcW w:w="3320" w:type="dxa"/>
          </w:tcPr>
          <w:p w14:paraId="03F38206" w14:textId="5457F592" w:rsidR="008B34D7" w:rsidRDefault="00305999" w:rsidP="008B34D7">
            <w:pPr>
              <w:rPr>
                <w:sz w:val="24"/>
                <w:szCs w:val="24"/>
              </w:rPr>
            </w:pPr>
            <w:r>
              <w:rPr>
                <w:sz w:val="24"/>
                <w:szCs w:val="24"/>
              </w:rPr>
              <w:t>Attendance</w:t>
            </w:r>
            <w:r w:rsidR="008B34D7">
              <w:rPr>
                <w:sz w:val="24"/>
                <w:szCs w:val="24"/>
              </w:rPr>
              <w:t xml:space="preserve"> </w:t>
            </w:r>
            <w:r w:rsidR="00920C5E">
              <w:rPr>
                <w:sz w:val="24"/>
                <w:szCs w:val="24"/>
              </w:rPr>
              <w:t>and Class participation</w:t>
            </w:r>
          </w:p>
        </w:tc>
        <w:tc>
          <w:tcPr>
            <w:tcW w:w="3270" w:type="dxa"/>
          </w:tcPr>
          <w:p w14:paraId="03F38207" w14:textId="6FFE1E0B" w:rsidR="008B34D7" w:rsidRDefault="000F1DD4" w:rsidP="008B34D7">
            <w:pPr>
              <w:rPr>
                <w:sz w:val="24"/>
                <w:szCs w:val="24"/>
              </w:rPr>
            </w:pPr>
            <w:r>
              <w:rPr>
                <w:sz w:val="24"/>
                <w:szCs w:val="24"/>
              </w:rPr>
              <w:t xml:space="preserve">Level of </w:t>
            </w:r>
            <w:r w:rsidR="00920C5E">
              <w:rPr>
                <w:sz w:val="24"/>
                <w:szCs w:val="24"/>
              </w:rPr>
              <w:t>class engagement</w:t>
            </w:r>
          </w:p>
        </w:tc>
        <w:tc>
          <w:tcPr>
            <w:tcW w:w="2093" w:type="dxa"/>
          </w:tcPr>
          <w:p w14:paraId="03F38208" w14:textId="25AF7AF2" w:rsidR="008B34D7" w:rsidRDefault="008B34D7" w:rsidP="008B34D7">
            <w:pPr>
              <w:rPr>
                <w:sz w:val="24"/>
                <w:szCs w:val="24"/>
              </w:rPr>
            </w:pPr>
            <w:r>
              <w:rPr>
                <w:sz w:val="24"/>
                <w:szCs w:val="24"/>
              </w:rPr>
              <w:t>2</w:t>
            </w:r>
            <w:r w:rsidR="00305999">
              <w:rPr>
                <w:sz w:val="24"/>
                <w:szCs w:val="24"/>
              </w:rPr>
              <w:t>0</w:t>
            </w:r>
          </w:p>
        </w:tc>
        <w:tc>
          <w:tcPr>
            <w:tcW w:w="1387" w:type="dxa"/>
          </w:tcPr>
          <w:p w14:paraId="03F38209" w14:textId="35F48E49" w:rsidR="008B34D7" w:rsidRDefault="008B34D7" w:rsidP="008B34D7">
            <w:pPr>
              <w:rPr>
                <w:sz w:val="24"/>
                <w:szCs w:val="24"/>
              </w:rPr>
            </w:pPr>
            <w:r>
              <w:rPr>
                <w:sz w:val="24"/>
                <w:szCs w:val="24"/>
              </w:rPr>
              <w:t>2</w:t>
            </w:r>
          </w:p>
        </w:tc>
      </w:tr>
      <w:tr w:rsidR="00A21799" w14:paraId="03F3820F" w14:textId="77777777" w:rsidTr="6163FAD9">
        <w:tc>
          <w:tcPr>
            <w:tcW w:w="3320" w:type="dxa"/>
          </w:tcPr>
          <w:p w14:paraId="03F3820B" w14:textId="3018CD9B" w:rsidR="00A21799" w:rsidRDefault="00A21799" w:rsidP="008B34D7">
            <w:pPr>
              <w:rPr>
                <w:sz w:val="24"/>
                <w:szCs w:val="24"/>
              </w:rPr>
            </w:pPr>
            <w:r>
              <w:rPr>
                <w:sz w:val="24"/>
                <w:szCs w:val="24"/>
              </w:rPr>
              <w:t>Final P</w:t>
            </w:r>
            <w:r w:rsidR="008346A7">
              <w:rPr>
                <w:sz w:val="24"/>
                <w:szCs w:val="24"/>
              </w:rPr>
              <w:t>roject</w:t>
            </w:r>
          </w:p>
        </w:tc>
        <w:tc>
          <w:tcPr>
            <w:tcW w:w="3270" w:type="dxa"/>
          </w:tcPr>
          <w:p w14:paraId="03F3820C" w14:textId="7ADAF9CB" w:rsidR="00A21799" w:rsidRDefault="00D855A3" w:rsidP="008B34D7">
            <w:pPr>
              <w:rPr>
                <w:sz w:val="24"/>
                <w:szCs w:val="24"/>
              </w:rPr>
            </w:pPr>
            <w:r>
              <w:rPr>
                <w:sz w:val="24"/>
                <w:szCs w:val="24"/>
              </w:rPr>
              <w:t xml:space="preserve">Paper: </w:t>
            </w:r>
            <w:r w:rsidR="00920C5E">
              <w:rPr>
                <w:sz w:val="24"/>
                <w:szCs w:val="24"/>
              </w:rPr>
              <w:t>Your approach to coaching others</w:t>
            </w:r>
          </w:p>
        </w:tc>
        <w:tc>
          <w:tcPr>
            <w:tcW w:w="2093" w:type="dxa"/>
          </w:tcPr>
          <w:p w14:paraId="03F3820D" w14:textId="0F05A90B" w:rsidR="00A21799" w:rsidRDefault="6C39E949" w:rsidP="6163FAD9">
            <w:pPr>
              <w:spacing w:after="0"/>
            </w:pPr>
            <w:r w:rsidRPr="6163FAD9">
              <w:rPr>
                <w:sz w:val="24"/>
                <w:szCs w:val="24"/>
              </w:rPr>
              <w:t>15</w:t>
            </w:r>
          </w:p>
        </w:tc>
        <w:tc>
          <w:tcPr>
            <w:tcW w:w="1387" w:type="dxa"/>
          </w:tcPr>
          <w:p w14:paraId="03F3820E" w14:textId="16BF8F8E" w:rsidR="00A21799" w:rsidRDefault="00A21799" w:rsidP="008B34D7">
            <w:pPr>
              <w:rPr>
                <w:sz w:val="24"/>
                <w:szCs w:val="24"/>
              </w:rPr>
            </w:pPr>
            <w:r>
              <w:rPr>
                <w:sz w:val="24"/>
                <w:szCs w:val="24"/>
              </w:rPr>
              <w:t xml:space="preserve">1 </w:t>
            </w:r>
          </w:p>
        </w:tc>
      </w:tr>
      <w:tr w:rsidR="00A21799" w14:paraId="03F38214" w14:textId="77777777" w:rsidTr="6163FAD9">
        <w:tc>
          <w:tcPr>
            <w:tcW w:w="3320" w:type="dxa"/>
          </w:tcPr>
          <w:p w14:paraId="03F38210" w14:textId="7D69D90C" w:rsidR="00A21799" w:rsidRDefault="00A21799" w:rsidP="008B34D7">
            <w:pPr>
              <w:rPr>
                <w:sz w:val="24"/>
                <w:szCs w:val="24"/>
              </w:rPr>
            </w:pPr>
            <w:r>
              <w:rPr>
                <w:sz w:val="24"/>
                <w:szCs w:val="24"/>
              </w:rPr>
              <w:t xml:space="preserve">Journal Assignments  </w:t>
            </w:r>
          </w:p>
        </w:tc>
        <w:tc>
          <w:tcPr>
            <w:tcW w:w="3270" w:type="dxa"/>
          </w:tcPr>
          <w:p w14:paraId="03F38211" w14:textId="2631E207" w:rsidR="00A21799" w:rsidRDefault="00A21799" w:rsidP="008B34D7">
            <w:pPr>
              <w:rPr>
                <w:sz w:val="24"/>
                <w:szCs w:val="24"/>
              </w:rPr>
            </w:pPr>
            <w:r>
              <w:rPr>
                <w:sz w:val="24"/>
                <w:szCs w:val="24"/>
              </w:rPr>
              <w:t>Personal Discovery, insights, planning &amp; behavior change</w:t>
            </w:r>
          </w:p>
        </w:tc>
        <w:tc>
          <w:tcPr>
            <w:tcW w:w="2093" w:type="dxa"/>
          </w:tcPr>
          <w:p w14:paraId="03F38212" w14:textId="1106EDD0" w:rsidR="00A21799" w:rsidRDefault="00A21799" w:rsidP="008B34D7">
            <w:pPr>
              <w:rPr>
                <w:sz w:val="24"/>
                <w:szCs w:val="24"/>
              </w:rPr>
            </w:pPr>
            <w:r>
              <w:rPr>
                <w:sz w:val="24"/>
                <w:szCs w:val="24"/>
              </w:rPr>
              <w:t>2</w:t>
            </w:r>
            <w:r w:rsidR="00305999">
              <w:rPr>
                <w:sz w:val="24"/>
                <w:szCs w:val="24"/>
              </w:rPr>
              <w:t>0</w:t>
            </w:r>
          </w:p>
        </w:tc>
        <w:tc>
          <w:tcPr>
            <w:tcW w:w="1387" w:type="dxa"/>
          </w:tcPr>
          <w:p w14:paraId="03F38213" w14:textId="28A235F0" w:rsidR="00A21799" w:rsidRDefault="00A21799" w:rsidP="008B34D7">
            <w:pPr>
              <w:rPr>
                <w:sz w:val="24"/>
                <w:szCs w:val="24"/>
              </w:rPr>
            </w:pPr>
            <w:r>
              <w:rPr>
                <w:sz w:val="24"/>
                <w:szCs w:val="24"/>
              </w:rPr>
              <w:t>3</w:t>
            </w:r>
          </w:p>
        </w:tc>
      </w:tr>
      <w:tr w:rsidR="00A21799" w14:paraId="03F38219" w14:textId="77777777" w:rsidTr="6163FAD9">
        <w:tc>
          <w:tcPr>
            <w:tcW w:w="3320" w:type="dxa"/>
          </w:tcPr>
          <w:p w14:paraId="03F38215" w14:textId="5675DBBD" w:rsidR="00A21799" w:rsidRDefault="702F35E3" w:rsidP="6163FAD9">
            <w:pPr>
              <w:spacing w:after="0"/>
            </w:pPr>
            <w:r w:rsidRPr="6163FAD9">
              <w:rPr>
                <w:sz w:val="24"/>
                <w:szCs w:val="24"/>
              </w:rPr>
              <w:t>Library Research Assignment</w:t>
            </w:r>
          </w:p>
        </w:tc>
        <w:tc>
          <w:tcPr>
            <w:tcW w:w="3270" w:type="dxa"/>
          </w:tcPr>
          <w:p w14:paraId="03F38216" w14:textId="7E34836E" w:rsidR="00A21799" w:rsidRDefault="702F35E3" w:rsidP="6163FAD9">
            <w:pPr>
              <w:spacing w:after="0"/>
            </w:pPr>
            <w:proofErr w:type="gramStart"/>
            <w:r w:rsidRPr="6163FAD9">
              <w:rPr>
                <w:sz w:val="24"/>
                <w:szCs w:val="24"/>
              </w:rPr>
              <w:t>Article</w:t>
            </w:r>
            <w:proofErr w:type="gramEnd"/>
            <w:r w:rsidRPr="6163FAD9">
              <w:rPr>
                <w:sz w:val="24"/>
                <w:szCs w:val="24"/>
              </w:rPr>
              <w:t xml:space="preserve"> search and summaries</w:t>
            </w:r>
          </w:p>
        </w:tc>
        <w:tc>
          <w:tcPr>
            <w:tcW w:w="2093" w:type="dxa"/>
          </w:tcPr>
          <w:p w14:paraId="03F38217" w14:textId="17C7E2F3" w:rsidR="00A21799" w:rsidRDefault="702F35E3" w:rsidP="6163FAD9">
            <w:pPr>
              <w:spacing w:after="0"/>
            </w:pPr>
            <w:r w:rsidRPr="6163FAD9">
              <w:rPr>
                <w:sz w:val="24"/>
                <w:szCs w:val="24"/>
              </w:rPr>
              <w:t>10</w:t>
            </w:r>
          </w:p>
        </w:tc>
        <w:tc>
          <w:tcPr>
            <w:tcW w:w="1387" w:type="dxa"/>
          </w:tcPr>
          <w:p w14:paraId="03F38218" w14:textId="6E239E14" w:rsidR="00A21799" w:rsidRDefault="702F35E3" w:rsidP="6163FAD9">
            <w:pPr>
              <w:spacing w:after="0"/>
            </w:pPr>
            <w:r w:rsidRPr="6163FAD9">
              <w:rPr>
                <w:sz w:val="24"/>
                <w:szCs w:val="24"/>
              </w:rPr>
              <w:t>3</w:t>
            </w:r>
          </w:p>
        </w:tc>
      </w:tr>
    </w:tbl>
    <w:p w14:paraId="15AE1EA9" w14:textId="77777777" w:rsidR="006605D3" w:rsidRDefault="006605D3" w:rsidP="006605D3">
      <w:pPr>
        <w:pStyle w:val="Heading1"/>
        <w:spacing w:line="240" w:lineRule="auto"/>
      </w:pPr>
      <w:bookmarkStart w:id="6" w:name="_2et92p0" w:colFirst="0" w:colLast="0"/>
      <w:bookmarkEnd w:id="6"/>
      <w:r>
        <w:lastRenderedPageBreak/>
        <w:t>Grading Scale</w:t>
      </w:r>
    </w:p>
    <w:p w14:paraId="53DB0871" w14:textId="77777777" w:rsidR="006605D3" w:rsidRPr="00235590" w:rsidRDefault="006605D3" w:rsidP="006605D3">
      <w:r>
        <w:rPr>
          <w:noProof/>
        </w:rPr>
        <w:drawing>
          <wp:inline distT="0" distB="0" distL="0" distR="0" wp14:anchorId="14DFC918" wp14:editId="2CE8F926">
            <wp:extent cx="4410075" cy="2876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4410075" cy="2876550"/>
                    </a:xfrm>
                    <a:prstGeom prst="rect">
                      <a:avLst/>
                    </a:prstGeom>
                  </pic:spPr>
                </pic:pic>
              </a:graphicData>
            </a:graphic>
          </wp:inline>
        </w:drawing>
      </w:r>
    </w:p>
    <w:p w14:paraId="03F38224" w14:textId="27746817" w:rsidR="00D43F1B" w:rsidRDefault="00F8216D">
      <w:pPr>
        <w:pStyle w:val="Heading1"/>
        <w:spacing w:line="240" w:lineRule="auto"/>
      </w:pPr>
      <w:r>
        <w:lastRenderedPageBreak/>
        <w:t>Required Course Materials</w:t>
      </w:r>
    </w:p>
    <w:p w14:paraId="03F38225" w14:textId="497FBEB4" w:rsidR="00D43F1B" w:rsidRDefault="009C567B">
      <w:pPr>
        <w:spacing w:after="0" w:line="240" w:lineRule="auto"/>
        <w:rPr>
          <w:color w:val="7030A0"/>
          <w:sz w:val="24"/>
          <w:szCs w:val="24"/>
        </w:rPr>
      </w:pPr>
      <w:r w:rsidRPr="6163FAD9">
        <w:rPr>
          <w:color w:val="7030A0"/>
          <w:sz w:val="24"/>
          <w:szCs w:val="24"/>
        </w:rPr>
        <w:t xml:space="preserve"> </w:t>
      </w:r>
      <w:r w:rsidR="001D7E6E">
        <w:rPr>
          <w:noProof/>
        </w:rPr>
        <w:drawing>
          <wp:inline distT="0" distB="0" distL="0" distR="0" wp14:anchorId="380B71A4" wp14:editId="54A7BFE6">
            <wp:extent cx="4791076" cy="617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791076" cy="6172200"/>
                    </a:xfrm>
                    <a:prstGeom prst="rect">
                      <a:avLst/>
                    </a:prstGeom>
                  </pic:spPr>
                </pic:pic>
              </a:graphicData>
            </a:graphic>
          </wp:inline>
        </w:drawing>
      </w:r>
    </w:p>
    <w:p w14:paraId="44C3EC30" w14:textId="2D0819CB" w:rsidR="001D7E6E" w:rsidRDefault="001D7E6E">
      <w:pPr>
        <w:spacing w:after="0" w:line="240" w:lineRule="auto"/>
        <w:rPr>
          <w:color w:val="7030A0"/>
          <w:sz w:val="24"/>
          <w:szCs w:val="24"/>
        </w:rPr>
      </w:pPr>
    </w:p>
    <w:p w14:paraId="774CDB3E" w14:textId="77777777" w:rsidR="005D069C" w:rsidRDefault="005D069C" w:rsidP="005D069C">
      <w:pPr>
        <w:spacing w:after="0" w:line="240" w:lineRule="auto"/>
        <w:rPr>
          <w:b/>
          <w:smallCaps/>
          <w:color w:val="7030A0"/>
          <w:sz w:val="24"/>
          <w:szCs w:val="24"/>
        </w:rPr>
      </w:pPr>
    </w:p>
    <w:p w14:paraId="3B356B35" w14:textId="498B1260" w:rsidR="005D069C" w:rsidRPr="005D069C" w:rsidRDefault="005D069C" w:rsidP="005D069C">
      <w:pPr>
        <w:spacing w:after="0" w:line="240" w:lineRule="auto"/>
        <w:rPr>
          <w:b/>
          <w:smallCaps/>
          <w:color w:val="7030A0"/>
          <w:sz w:val="28"/>
          <w:szCs w:val="28"/>
        </w:rPr>
      </w:pPr>
      <w:r w:rsidRPr="005D069C">
        <w:rPr>
          <w:b/>
          <w:smallCaps/>
          <w:color w:val="7030A0"/>
          <w:sz w:val="28"/>
          <w:szCs w:val="28"/>
        </w:rPr>
        <w:t>Coaching Psychology Manual</w:t>
      </w:r>
    </w:p>
    <w:p w14:paraId="0B5EB184" w14:textId="77777777" w:rsidR="005D069C" w:rsidRPr="005D069C" w:rsidRDefault="005D069C" w:rsidP="005D069C">
      <w:pPr>
        <w:spacing w:after="0" w:line="240" w:lineRule="auto"/>
        <w:rPr>
          <w:b/>
          <w:smallCaps/>
          <w:color w:val="7030A0"/>
          <w:sz w:val="24"/>
          <w:szCs w:val="24"/>
        </w:rPr>
      </w:pPr>
      <w:r w:rsidRPr="005D069C">
        <w:rPr>
          <w:b/>
          <w:bCs/>
          <w:smallCaps/>
          <w:color w:val="7030A0"/>
          <w:sz w:val="24"/>
          <w:szCs w:val="24"/>
        </w:rPr>
        <w:t>SECOND EDITION</w:t>
      </w:r>
    </w:p>
    <w:p w14:paraId="4ACCBF96" w14:textId="77777777" w:rsidR="005D069C" w:rsidRPr="005D069C" w:rsidRDefault="005D069C" w:rsidP="005D069C">
      <w:pPr>
        <w:spacing w:after="0" w:line="240" w:lineRule="auto"/>
        <w:rPr>
          <w:b/>
          <w:smallCaps/>
          <w:color w:val="7030A0"/>
          <w:sz w:val="24"/>
          <w:szCs w:val="24"/>
        </w:rPr>
      </w:pPr>
      <w:r w:rsidRPr="005D069C">
        <w:rPr>
          <w:b/>
          <w:bCs/>
          <w:smallCaps/>
          <w:color w:val="7030A0"/>
          <w:sz w:val="24"/>
          <w:szCs w:val="24"/>
        </w:rPr>
        <w:t>Margaret Moore</w:t>
      </w:r>
    </w:p>
    <w:p w14:paraId="2BDEC4E5" w14:textId="77777777" w:rsidR="005D069C" w:rsidRPr="005D069C" w:rsidRDefault="005D069C" w:rsidP="005D069C">
      <w:pPr>
        <w:spacing w:after="0" w:line="240" w:lineRule="auto"/>
        <w:rPr>
          <w:b/>
          <w:smallCaps/>
          <w:color w:val="7030A0"/>
          <w:sz w:val="24"/>
          <w:szCs w:val="24"/>
        </w:rPr>
      </w:pPr>
      <w:r w:rsidRPr="005D069C">
        <w:rPr>
          <w:b/>
          <w:bCs/>
          <w:smallCaps/>
          <w:color w:val="7030A0"/>
          <w:sz w:val="24"/>
          <w:szCs w:val="24"/>
        </w:rPr>
        <w:t>Erika Jackson</w:t>
      </w:r>
    </w:p>
    <w:p w14:paraId="1C345225" w14:textId="77777777" w:rsidR="005D069C" w:rsidRPr="005D069C" w:rsidRDefault="005D069C" w:rsidP="005D069C">
      <w:pPr>
        <w:spacing w:after="0" w:line="240" w:lineRule="auto"/>
        <w:rPr>
          <w:b/>
          <w:smallCaps/>
          <w:color w:val="7030A0"/>
          <w:sz w:val="24"/>
          <w:szCs w:val="24"/>
        </w:rPr>
      </w:pPr>
      <w:r w:rsidRPr="005D069C">
        <w:rPr>
          <w:b/>
          <w:bCs/>
          <w:smallCaps/>
          <w:color w:val="7030A0"/>
          <w:sz w:val="24"/>
          <w:szCs w:val="24"/>
        </w:rPr>
        <w:t xml:space="preserve">Bob </w:t>
      </w:r>
      <w:proofErr w:type="spellStart"/>
      <w:r w:rsidRPr="005D069C">
        <w:rPr>
          <w:b/>
          <w:bCs/>
          <w:smallCaps/>
          <w:color w:val="7030A0"/>
          <w:sz w:val="24"/>
          <w:szCs w:val="24"/>
        </w:rPr>
        <w:t>Tschannen</w:t>
      </w:r>
      <w:proofErr w:type="spellEnd"/>
      <w:r w:rsidRPr="005D069C">
        <w:rPr>
          <w:b/>
          <w:bCs/>
          <w:smallCaps/>
          <w:color w:val="7030A0"/>
          <w:sz w:val="24"/>
          <w:szCs w:val="24"/>
        </w:rPr>
        <w:t>-Moran</w:t>
      </w:r>
    </w:p>
    <w:p w14:paraId="2AD24562" w14:textId="06608302" w:rsidR="005D069C" w:rsidRDefault="005D069C">
      <w:pPr>
        <w:spacing w:after="0" w:line="240" w:lineRule="auto"/>
        <w:rPr>
          <w:b/>
          <w:smallCaps/>
          <w:color w:val="7030A0"/>
          <w:sz w:val="24"/>
          <w:szCs w:val="24"/>
        </w:rPr>
      </w:pPr>
      <w:r w:rsidRPr="005D069C">
        <w:rPr>
          <w:b/>
          <w:smallCaps/>
          <w:color w:val="7030A0"/>
          <w:sz w:val="24"/>
          <w:szCs w:val="24"/>
        </w:rPr>
        <w:t>9781496310590</w:t>
      </w:r>
    </w:p>
    <w:p w14:paraId="3F8E8D50" w14:textId="56C876BC" w:rsidR="00F57014" w:rsidRDefault="00F57014">
      <w:pPr>
        <w:spacing w:after="0" w:line="240" w:lineRule="auto"/>
        <w:rPr>
          <w:b/>
          <w:smallCaps/>
          <w:color w:val="7030A0"/>
          <w:sz w:val="24"/>
          <w:szCs w:val="24"/>
        </w:rPr>
      </w:pPr>
      <w:r>
        <w:rPr>
          <w:noProof/>
        </w:rPr>
        <w:drawing>
          <wp:inline distT="0" distB="0" distL="0" distR="0" wp14:anchorId="637FF1D9" wp14:editId="51BCC17A">
            <wp:extent cx="2486025" cy="6542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486025" cy="654217"/>
                    </a:xfrm>
                    <a:prstGeom prst="rect">
                      <a:avLst/>
                    </a:prstGeom>
                  </pic:spPr>
                </pic:pic>
              </a:graphicData>
            </a:graphic>
          </wp:inline>
        </w:drawing>
      </w:r>
    </w:p>
    <w:p w14:paraId="19999F95" w14:textId="020CED54" w:rsidR="00D11A09" w:rsidRDefault="00024FA7" w:rsidP="00D11A09">
      <w:pPr>
        <w:pStyle w:val="Heading1"/>
        <w:spacing w:line="240" w:lineRule="auto"/>
      </w:pPr>
      <w:bookmarkStart w:id="7" w:name="_tyjcwt" w:colFirst="0" w:colLast="0"/>
      <w:bookmarkEnd w:id="7"/>
      <w:r>
        <w:lastRenderedPageBreak/>
        <w:t>2020</w:t>
      </w:r>
      <w:r w:rsidR="00D11A09">
        <w:t xml:space="preserve"> UWSP Schedule</w:t>
      </w:r>
    </w:p>
    <w:p w14:paraId="4306BBAA" w14:textId="745A5181" w:rsidR="00024FA7" w:rsidRDefault="00024FA7" w:rsidP="00024FA7"/>
    <w:p w14:paraId="47F5BF85" w14:textId="24059039" w:rsidR="00024FA7" w:rsidRDefault="00024FA7" w:rsidP="00024FA7"/>
    <w:p w14:paraId="50787D29" w14:textId="3AB4C172" w:rsidR="00024FA7" w:rsidRDefault="00024FA7" w:rsidP="00024FA7"/>
    <w:p w14:paraId="00DFF171" w14:textId="77777777" w:rsidR="00024FA7" w:rsidRPr="00024FA7" w:rsidRDefault="00024FA7" w:rsidP="00024FA7"/>
    <w:p w14:paraId="358BC9C8" w14:textId="7D8A7B66" w:rsidR="00D11A09" w:rsidRPr="00843C8A" w:rsidRDefault="00D11A09" w:rsidP="00D11A09"/>
    <w:p w14:paraId="4EC8CF67" w14:textId="77777777" w:rsidR="00D11A09" w:rsidRDefault="00D11A09" w:rsidP="00D11A09">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08C982C8" w14:textId="77777777" w:rsidR="00D11A09" w:rsidRDefault="00D11A09" w:rsidP="00D11A09">
      <w:pPr>
        <w:pBdr>
          <w:top w:val="nil"/>
          <w:left w:val="nil"/>
          <w:bottom w:val="nil"/>
          <w:right w:val="nil"/>
          <w:between w:val="nil"/>
        </w:pBdr>
        <w:spacing w:after="0" w:line="240" w:lineRule="auto"/>
        <w:jc w:val="center"/>
        <w:rPr>
          <w:color w:val="000000"/>
          <w:sz w:val="24"/>
          <w:szCs w:val="24"/>
        </w:rPr>
      </w:pPr>
      <w:r>
        <w:rPr>
          <w:i/>
          <w:color w:val="993300"/>
          <w:sz w:val="24"/>
          <w:szCs w:val="24"/>
        </w:rPr>
        <w:t>(Subject to Change)</w:t>
      </w:r>
    </w:p>
    <w:tbl>
      <w:tblPr>
        <w:tblStyle w:val="a6"/>
        <w:tblW w:w="9535" w:type="dxa"/>
        <w:tblLayout w:type="fixed"/>
        <w:tblLook w:val="0400" w:firstRow="0" w:lastRow="0" w:firstColumn="0" w:lastColumn="0" w:noHBand="0" w:noVBand="1"/>
      </w:tblPr>
      <w:tblGrid>
        <w:gridCol w:w="1594"/>
        <w:gridCol w:w="3171"/>
        <w:gridCol w:w="4770"/>
      </w:tblGrid>
      <w:tr w:rsidR="00D11A09" w14:paraId="77BA7FC1"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5AAD666" w14:textId="6B26454D" w:rsidR="00D11A09" w:rsidRDefault="00D11A09" w:rsidP="00024FA7">
            <w:pPr>
              <w:pBdr>
                <w:top w:val="nil"/>
                <w:left w:val="nil"/>
                <w:bottom w:val="nil"/>
                <w:right w:val="nil"/>
                <w:between w:val="nil"/>
              </w:pBdr>
              <w:spacing w:after="0" w:line="240" w:lineRule="auto"/>
              <w:rPr>
                <w:color w:val="000000"/>
                <w:sz w:val="24"/>
                <w:szCs w:val="24"/>
              </w:rPr>
            </w:pPr>
            <w:r>
              <w:rPr>
                <w:b/>
                <w:color w:val="000080"/>
                <w:sz w:val="24"/>
                <w:szCs w:val="24"/>
              </w:rPr>
              <w:t>Date</w:t>
            </w:r>
            <w:r w:rsidR="00024FA7">
              <w:rPr>
                <w:b/>
                <w:color w:val="000080"/>
                <w:sz w:val="24"/>
                <w:szCs w:val="24"/>
              </w:rPr>
              <w:t>/Week</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5EFD32E" w14:textId="77777777" w:rsidR="00D11A09" w:rsidRDefault="00D11A09" w:rsidP="00024FA7">
            <w:pPr>
              <w:pBdr>
                <w:top w:val="nil"/>
                <w:left w:val="nil"/>
                <w:bottom w:val="nil"/>
                <w:right w:val="nil"/>
                <w:between w:val="nil"/>
              </w:pBdr>
              <w:spacing w:after="0" w:line="240" w:lineRule="auto"/>
              <w:rPr>
                <w:color w:val="000000"/>
                <w:sz w:val="24"/>
                <w:szCs w:val="24"/>
              </w:rPr>
            </w:pPr>
            <w:r>
              <w:rPr>
                <w:b/>
                <w:color w:val="000080"/>
                <w:sz w:val="24"/>
                <w:szCs w:val="24"/>
              </w:rPr>
              <w:t>Topic</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C857A89" w14:textId="77777777" w:rsidR="00D11A09" w:rsidRDefault="00D11A09" w:rsidP="00024FA7">
            <w:pPr>
              <w:pBdr>
                <w:top w:val="nil"/>
                <w:left w:val="nil"/>
                <w:bottom w:val="nil"/>
                <w:right w:val="nil"/>
                <w:between w:val="nil"/>
              </w:pBdr>
              <w:spacing w:after="0" w:line="240" w:lineRule="auto"/>
              <w:rPr>
                <w:color w:val="000000"/>
                <w:sz w:val="24"/>
                <w:szCs w:val="24"/>
              </w:rPr>
            </w:pPr>
            <w:r>
              <w:rPr>
                <w:b/>
                <w:color w:val="000080"/>
                <w:sz w:val="24"/>
                <w:szCs w:val="24"/>
              </w:rPr>
              <w:t>Reading</w:t>
            </w:r>
          </w:p>
        </w:tc>
      </w:tr>
      <w:tr w:rsidR="00D11A09" w14:paraId="08367635"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8C412D6" w14:textId="7DB4B4EF" w:rsidR="00D11A09" w:rsidRDefault="00024FA7" w:rsidP="00024FA7">
            <w:pPr>
              <w:pBdr>
                <w:top w:val="nil"/>
                <w:left w:val="nil"/>
                <w:bottom w:val="nil"/>
                <w:right w:val="nil"/>
                <w:between w:val="nil"/>
              </w:pBdr>
              <w:spacing w:after="0" w:line="240" w:lineRule="auto"/>
              <w:rPr>
                <w:color w:val="000000"/>
                <w:sz w:val="24"/>
                <w:szCs w:val="24"/>
              </w:rPr>
            </w:pPr>
            <w:r>
              <w:rPr>
                <w:color w:val="000000"/>
                <w:sz w:val="24"/>
                <w:szCs w:val="24"/>
              </w:rPr>
              <w:t>1/</w:t>
            </w:r>
            <w:r w:rsidR="007B2676">
              <w:rPr>
                <w:color w:val="000000"/>
                <w:sz w:val="24"/>
                <w:szCs w:val="24"/>
              </w:rPr>
              <w:t>26</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513822C"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Introduction</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8759112" w14:textId="77777777" w:rsidR="00D11A09" w:rsidRPr="00522F9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1 </w:t>
            </w:r>
            <w:r w:rsidRPr="00522F99">
              <w:rPr>
                <w:color w:val="000000"/>
                <w:sz w:val="24"/>
                <w:szCs w:val="24"/>
              </w:rPr>
              <w:t>COACHING PSYCHOLOGY MANUAL</w:t>
            </w:r>
          </w:p>
          <w:p w14:paraId="514B5D7E" w14:textId="77777777" w:rsidR="00D11A09" w:rsidRPr="00522F99" w:rsidRDefault="00D11A09" w:rsidP="00024FA7">
            <w:pPr>
              <w:pBdr>
                <w:top w:val="nil"/>
                <w:left w:val="nil"/>
                <w:bottom w:val="nil"/>
                <w:right w:val="nil"/>
                <w:between w:val="nil"/>
              </w:pBdr>
              <w:spacing w:after="0" w:line="240" w:lineRule="auto"/>
              <w:rPr>
                <w:color w:val="000000"/>
                <w:sz w:val="24"/>
                <w:szCs w:val="24"/>
              </w:rPr>
            </w:pPr>
            <w:r w:rsidRPr="00522F99">
              <w:rPr>
                <w:color w:val="000000"/>
                <w:sz w:val="24"/>
                <w:szCs w:val="24"/>
              </w:rPr>
              <w:t>SECOND EDITION</w:t>
            </w:r>
          </w:p>
          <w:p w14:paraId="534E91A6" w14:textId="77777777" w:rsidR="00D11A09" w:rsidRDefault="00D11A09" w:rsidP="00024FA7">
            <w:pPr>
              <w:pBdr>
                <w:top w:val="nil"/>
                <w:left w:val="nil"/>
                <w:bottom w:val="nil"/>
                <w:right w:val="nil"/>
                <w:between w:val="nil"/>
              </w:pBdr>
              <w:spacing w:after="0" w:line="240" w:lineRule="auto"/>
              <w:rPr>
                <w:color w:val="000000"/>
                <w:sz w:val="24"/>
                <w:szCs w:val="24"/>
              </w:rPr>
            </w:pPr>
            <w:r w:rsidRPr="00522F99">
              <w:rPr>
                <w:color w:val="000000"/>
                <w:sz w:val="24"/>
                <w:szCs w:val="24"/>
              </w:rPr>
              <w:t>MARGARET MOORE</w:t>
            </w:r>
          </w:p>
        </w:tc>
      </w:tr>
      <w:tr w:rsidR="00D11A09" w14:paraId="627509E7"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C618E1F" w14:textId="64682D6D" w:rsidR="00D11A09" w:rsidRDefault="00E97190" w:rsidP="00024FA7">
            <w:pPr>
              <w:pBdr>
                <w:top w:val="nil"/>
                <w:left w:val="nil"/>
                <w:bottom w:val="nil"/>
                <w:right w:val="nil"/>
                <w:between w:val="nil"/>
              </w:pBdr>
              <w:spacing w:after="0" w:line="240" w:lineRule="auto"/>
              <w:rPr>
                <w:color w:val="000000"/>
                <w:sz w:val="24"/>
                <w:szCs w:val="24"/>
              </w:rPr>
            </w:pPr>
            <w:r>
              <w:rPr>
                <w:color w:val="000000"/>
                <w:sz w:val="24"/>
                <w:szCs w:val="24"/>
              </w:rPr>
              <w:t>2/2</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595FDF3"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Coaching Relationship Skills</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63C2014" w14:textId="77777777" w:rsidR="00D11A09" w:rsidRPr="00985715"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2: </w:t>
            </w:r>
            <w:r w:rsidRPr="00985715">
              <w:rPr>
                <w:color w:val="000000"/>
                <w:sz w:val="24"/>
                <w:szCs w:val="24"/>
              </w:rPr>
              <w:t>COACHING PSYCHOLOGY MANUAL</w:t>
            </w:r>
          </w:p>
          <w:p w14:paraId="5BA78012" w14:textId="77777777" w:rsidR="00D11A09" w:rsidRPr="00985715" w:rsidRDefault="00D11A09" w:rsidP="00024FA7">
            <w:pPr>
              <w:pBdr>
                <w:top w:val="nil"/>
                <w:left w:val="nil"/>
                <w:bottom w:val="nil"/>
                <w:right w:val="nil"/>
                <w:between w:val="nil"/>
              </w:pBdr>
              <w:spacing w:after="0" w:line="240" w:lineRule="auto"/>
              <w:rPr>
                <w:color w:val="000000"/>
                <w:sz w:val="24"/>
                <w:szCs w:val="24"/>
              </w:rPr>
            </w:pPr>
            <w:r w:rsidRPr="00985715">
              <w:rPr>
                <w:color w:val="000000"/>
                <w:sz w:val="24"/>
                <w:szCs w:val="24"/>
              </w:rPr>
              <w:t>SECOND EDITION</w:t>
            </w:r>
          </w:p>
          <w:p w14:paraId="43E92674" w14:textId="77777777" w:rsidR="00D11A09" w:rsidRDefault="00D11A09" w:rsidP="00024FA7">
            <w:pPr>
              <w:pBdr>
                <w:top w:val="nil"/>
                <w:left w:val="nil"/>
                <w:bottom w:val="nil"/>
                <w:right w:val="nil"/>
                <w:between w:val="nil"/>
              </w:pBdr>
              <w:spacing w:after="0" w:line="240" w:lineRule="auto"/>
              <w:rPr>
                <w:color w:val="000000"/>
                <w:sz w:val="24"/>
                <w:szCs w:val="24"/>
              </w:rPr>
            </w:pPr>
            <w:r w:rsidRPr="00985715">
              <w:rPr>
                <w:color w:val="000000"/>
                <w:sz w:val="24"/>
                <w:szCs w:val="24"/>
              </w:rPr>
              <w:t>MARGARET MOORE</w:t>
            </w:r>
          </w:p>
        </w:tc>
      </w:tr>
      <w:tr w:rsidR="00D11A09" w14:paraId="07F59B7F"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F09D3FC" w14:textId="1F5398B8" w:rsidR="00D11A09" w:rsidRDefault="00920C5E" w:rsidP="00024FA7">
            <w:pPr>
              <w:pBdr>
                <w:top w:val="nil"/>
                <w:left w:val="nil"/>
                <w:bottom w:val="nil"/>
                <w:right w:val="nil"/>
                <w:between w:val="nil"/>
              </w:pBdr>
              <w:spacing w:after="0" w:line="240" w:lineRule="auto"/>
              <w:rPr>
                <w:color w:val="000000"/>
                <w:sz w:val="24"/>
                <w:szCs w:val="24"/>
              </w:rPr>
            </w:pPr>
            <w:r>
              <w:rPr>
                <w:color w:val="000000"/>
                <w:sz w:val="24"/>
                <w:szCs w:val="24"/>
              </w:rPr>
              <w:t>2/</w:t>
            </w:r>
            <w:r w:rsidR="00E97190">
              <w:rPr>
                <w:color w:val="000000"/>
                <w:sz w:val="24"/>
                <w:szCs w:val="24"/>
              </w:rPr>
              <w:t>9</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716480E"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Coaching Presence</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CD7354D" w14:textId="77777777" w:rsidR="00D11A09" w:rsidRPr="003A0933"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3: </w:t>
            </w:r>
            <w:r w:rsidRPr="003A0933">
              <w:rPr>
                <w:color w:val="000000"/>
                <w:sz w:val="24"/>
                <w:szCs w:val="24"/>
              </w:rPr>
              <w:t>COACHING PSYCHOLOGY MANUAL</w:t>
            </w:r>
          </w:p>
          <w:p w14:paraId="57249A52" w14:textId="77777777" w:rsidR="00D11A09" w:rsidRPr="003A0933" w:rsidRDefault="00D11A09" w:rsidP="00024FA7">
            <w:pPr>
              <w:pBdr>
                <w:top w:val="nil"/>
                <w:left w:val="nil"/>
                <w:bottom w:val="nil"/>
                <w:right w:val="nil"/>
                <w:between w:val="nil"/>
              </w:pBdr>
              <w:spacing w:after="0" w:line="240" w:lineRule="auto"/>
              <w:rPr>
                <w:color w:val="000000"/>
                <w:sz w:val="24"/>
                <w:szCs w:val="24"/>
              </w:rPr>
            </w:pPr>
            <w:r w:rsidRPr="003A0933">
              <w:rPr>
                <w:color w:val="000000"/>
                <w:sz w:val="24"/>
                <w:szCs w:val="24"/>
              </w:rPr>
              <w:t>SECOND EDITION</w:t>
            </w:r>
          </w:p>
          <w:p w14:paraId="32412357" w14:textId="77777777" w:rsidR="00D11A09" w:rsidRDefault="00D11A09" w:rsidP="00024FA7">
            <w:pPr>
              <w:pBdr>
                <w:top w:val="nil"/>
                <w:left w:val="nil"/>
                <w:bottom w:val="nil"/>
                <w:right w:val="nil"/>
                <w:between w:val="nil"/>
              </w:pBdr>
              <w:spacing w:after="0" w:line="240" w:lineRule="auto"/>
              <w:rPr>
                <w:color w:val="000000"/>
                <w:sz w:val="24"/>
                <w:szCs w:val="24"/>
              </w:rPr>
            </w:pPr>
            <w:r w:rsidRPr="003A0933">
              <w:rPr>
                <w:color w:val="000000"/>
                <w:sz w:val="24"/>
                <w:szCs w:val="24"/>
              </w:rPr>
              <w:t>MARGARET MOORE</w:t>
            </w:r>
          </w:p>
        </w:tc>
      </w:tr>
      <w:tr w:rsidR="00D11A09" w14:paraId="53F48FBE"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45B1746" w14:textId="090AA6F5" w:rsidR="00D11A09" w:rsidRDefault="00920C5E" w:rsidP="00024FA7">
            <w:pPr>
              <w:pBdr>
                <w:top w:val="nil"/>
                <w:left w:val="nil"/>
                <w:bottom w:val="nil"/>
                <w:right w:val="nil"/>
                <w:between w:val="nil"/>
              </w:pBdr>
              <w:spacing w:after="0" w:line="240" w:lineRule="auto"/>
              <w:rPr>
                <w:color w:val="000000"/>
                <w:sz w:val="24"/>
                <w:szCs w:val="24"/>
              </w:rPr>
            </w:pPr>
            <w:r>
              <w:rPr>
                <w:color w:val="000000"/>
                <w:sz w:val="24"/>
                <w:szCs w:val="24"/>
              </w:rPr>
              <w:t>2/</w:t>
            </w:r>
            <w:r w:rsidR="00E97190">
              <w:rPr>
                <w:color w:val="000000"/>
                <w:sz w:val="24"/>
                <w:szCs w:val="24"/>
              </w:rPr>
              <w:t>16</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598C4D9"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Expression of Compassion</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0C4B2BE" w14:textId="77777777" w:rsidR="00D11A09" w:rsidRPr="008C3E93"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4: </w:t>
            </w:r>
            <w:r w:rsidRPr="008C3E93">
              <w:rPr>
                <w:color w:val="000000"/>
                <w:sz w:val="24"/>
                <w:szCs w:val="24"/>
              </w:rPr>
              <w:t>COACHING PSYCHOLOGY MANUAL</w:t>
            </w:r>
          </w:p>
          <w:p w14:paraId="0509EACF" w14:textId="77777777" w:rsidR="00D11A09" w:rsidRPr="008C3E93" w:rsidRDefault="00D11A09" w:rsidP="00024FA7">
            <w:pPr>
              <w:pBdr>
                <w:top w:val="nil"/>
                <w:left w:val="nil"/>
                <w:bottom w:val="nil"/>
                <w:right w:val="nil"/>
                <w:between w:val="nil"/>
              </w:pBdr>
              <w:spacing w:after="0" w:line="240" w:lineRule="auto"/>
              <w:rPr>
                <w:color w:val="000000"/>
                <w:sz w:val="24"/>
                <w:szCs w:val="24"/>
              </w:rPr>
            </w:pPr>
            <w:r w:rsidRPr="008C3E93">
              <w:rPr>
                <w:color w:val="000000"/>
                <w:sz w:val="24"/>
                <w:szCs w:val="24"/>
              </w:rPr>
              <w:t>SECOND EDITION</w:t>
            </w:r>
          </w:p>
          <w:p w14:paraId="6881BB1F" w14:textId="77777777" w:rsidR="00D11A09" w:rsidRDefault="00D11A09" w:rsidP="00024FA7">
            <w:pPr>
              <w:pBdr>
                <w:top w:val="nil"/>
                <w:left w:val="nil"/>
                <w:bottom w:val="nil"/>
                <w:right w:val="nil"/>
                <w:between w:val="nil"/>
              </w:pBdr>
              <w:spacing w:after="0" w:line="240" w:lineRule="auto"/>
              <w:rPr>
                <w:color w:val="000000"/>
                <w:sz w:val="24"/>
                <w:szCs w:val="24"/>
              </w:rPr>
            </w:pPr>
            <w:r w:rsidRPr="008C3E93">
              <w:rPr>
                <w:color w:val="000000"/>
                <w:sz w:val="24"/>
                <w:szCs w:val="24"/>
              </w:rPr>
              <w:t>MARGARET MOORE</w:t>
            </w:r>
          </w:p>
        </w:tc>
      </w:tr>
      <w:tr w:rsidR="00D11A09" w14:paraId="430DEE23"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83B530C" w14:textId="572C6FE8" w:rsidR="00D11A09" w:rsidRDefault="00920C5E" w:rsidP="00024FA7">
            <w:pPr>
              <w:pBdr>
                <w:top w:val="nil"/>
                <w:left w:val="nil"/>
                <w:bottom w:val="nil"/>
                <w:right w:val="nil"/>
                <w:between w:val="nil"/>
              </w:pBdr>
              <w:spacing w:after="0" w:line="240" w:lineRule="auto"/>
              <w:rPr>
                <w:color w:val="000000"/>
                <w:sz w:val="24"/>
                <w:szCs w:val="24"/>
              </w:rPr>
            </w:pPr>
            <w:r>
              <w:rPr>
                <w:color w:val="000000"/>
                <w:sz w:val="24"/>
                <w:szCs w:val="24"/>
              </w:rPr>
              <w:t>2/</w:t>
            </w:r>
            <w:r w:rsidR="00E97190">
              <w:rPr>
                <w:color w:val="000000"/>
                <w:sz w:val="24"/>
                <w:szCs w:val="24"/>
              </w:rPr>
              <w:t>23</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6EDEA32"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Celebrating Our Best</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03E5D27" w14:textId="77777777" w:rsidR="00D11A09" w:rsidRPr="008C3E93"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5: </w:t>
            </w:r>
            <w:r w:rsidRPr="008C3E93">
              <w:rPr>
                <w:color w:val="000000"/>
                <w:sz w:val="24"/>
                <w:szCs w:val="24"/>
              </w:rPr>
              <w:t>COACHING PSYCHOLOGY MANUAL</w:t>
            </w:r>
          </w:p>
          <w:p w14:paraId="6388649A" w14:textId="77777777" w:rsidR="00D11A09" w:rsidRPr="008C3E93" w:rsidRDefault="00D11A09" w:rsidP="00024FA7">
            <w:pPr>
              <w:pBdr>
                <w:top w:val="nil"/>
                <w:left w:val="nil"/>
                <w:bottom w:val="nil"/>
                <w:right w:val="nil"/>
                <w:between w:val="nil"/>
              </w:pBdr>
              <w:spacing w:after="0" w:line="240" w:lineRule="auto"/>
              <w:rPr>
                <w:color w:val="000000"/>
                <w:sz w:val="24"/>
                <w:szCs w:val="24"/>
              </w:rPr>
            </w:pPr>
            <w:r w:rsidRPr="008C3E93">
              <w:rPr>
                <w:color w:val="000000"/>
                <w:sz w:val="24"/>
                <w:szCs w:val="24"/>
              </w:rPr>
              <w:t>SECOND EDITION</w:t>
            </w:r>
          </w:p>
          <w:p w14:paraId="02885412" w14:textId="77777777" w:rsidR="00D11A09" w:rsidRDefault="00D11A09" w:rsidP="00024FA7">
            <w:pPr>
              <w:pBdr>
                <w:top w:val="nil"/>
                <w:left w:val="nil"/>
                <w:bottom w:val="nil"/>
                <w:right w:val="nil"/>
                <w:between w:val="nil"/>
              </w:pBdr>
              <w:spacing w:after="0" w:line="240" w:lineRule="auto"/>
              <w:rPr>
                <w:color w:val="000000"/>
                <w:sz w:val="24"/>
                <w:szCs w:val="24"/>
              </w:rPr>
            </w:pPr>
            <w:r w:rsidRPr="008C3E93">
              <w:rPr>
                <w:color w:val="000000"/>
                <w:sz w:val="24"/>
                <w:szCs w:val="24"/>
              </w:rPr>
              <w:t>MARGARET MOORE</w:t>
            </w:r>
          </w:p>
        </w:tc>
      </w:tr>
      <w:tr w:rsidR="00D11A09" w14:paraId="2EBDB16A"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8758605" w14:textId="0582DDD0" w:rsidR="00D11A09" w:rsidRDefault="00E97190" w:rsidP="00024FA7">
            <w:pPr>
              <w:pBdr>
                <w:top w:val="nil"/>
                <w:left w:val="nil"/>
                <w:bottom w:val="nil"/>
                <w:right w:val="nil"/>
                <w:between w:val="nil"/>
              </w:pBdr>
              <w:spacing w:after="0" w:line="240" w:lineRule="auto"/>
              <w:rPr>
                <w:color w:val="000000"/>
                <w:sz w:val="24"/>
                <w:szCs w:val="24"/>
              </w:rPr>
            </w:pPr>
            <w:r>
              <w:rPr>
                <w:color w:val="000000"/>
                <w:sz w:val="24"/>
                <w:szCs w:val="24"/>
              </w:rPr>
              <w:t>3/2</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FA31502"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Harnessing Motivation to Build Self-Efficacy</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E69A120" w14:textId="77777777" w:rsidR="00D11A09" w:rsidRPr="00EA5E2B"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6: </w:t>
            </w:r>
            <w:r w:rsidRPr="00EA5E2B">
              <w:rPr>
                <w:color w:val="000000"/>
                <w:sz w:val="24"/>
                <w:szCs w:val="24"/>
              </w:rPr>
              <w:t>COACHING PSYCHOLOGY MANUAL</w:t>
            </w:r>
          </w:p>
          <w:p w14:paraId="455739B1" w14:textId="77777777" w:rsidR="00D11A09" w:rsidRPr="00EA5E2B" w:rsidRDefault="00D11A09" w:rsidP="00024FA7">
            <w:pPr>
              <w:pBdr>
                <w:top w:val="nil"/>
                <w:left w:val="nil"/>
                <w:bottom w:val="nil"/>
                <w:right w:val="nil"/>
                <w:between w:val="nil"/>
              </w:pBdr>
              <w:spacing w:after="0" w:line="240" w:lineRule="auto"/>
              <w:rPr>
                <w:color w:val="000000"/>
                <w:sz w:val="24"/>
                <w:szCs w:val="24"/>
              </w:rPr>
            </w:pPr>
            <w:r w:rsidRPr="00EA5E2B">
              <w:rPr>
                <w:color w:val="000000"/>
                <w:sz w:val="24"/>
                <w:szCs w:val="24"/>
              </w:rPr>
              <w:t>SECOND EDITION</w:t>
            </w:r>
          </w:p>
          <w:p w14:paraId="3E4D18D0" w14:textId="77777777" w:rsidR="00D11A09" w:rsidRDefault="00D11A09" w:rsidP="00024FA7">
            <w:pPr>
              <w:pBdr>
                <w:top w:val="nil"/>
                <w:left w:val="nil"/>
                <w:bottom w:val="nil"/>
                <w:right w:val="nil"/>
                <w:between w:val="nil"/>
              </w:pBdr>
              <w:spacing w:after="0" w:line="240" w:lineRule="auto"/>
              <w:rPr>
                <w:color w:val="000000"/>
                <w:sz w:val="24"/>
                <w:szCs w:val="24"/>
              </w:rPr>
            </w:pPr>
            <w:r w:rsidRPr="00EA5E2B">
              <w:rPr>
                <w:color w:val="000000"/>
                <w:sz w:val="24"/>
                <w:szCs w:val="24"/>
              </w:rPr>
              <w:t>MARGARET MOORE</w:t>
            </w:r>
          </w:p>
        </w:tc>
      </w:tr>
      <w:tr w:rsidR="00D11A09" w14:paraId="73C91E97"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E4BFEC8" w14:textId="3BB376FD" w:rsidR="00D11A09" w:rsidRDefault="00E97190" w:rsidP="00024FA7">
            <w:pPr>
              <w:pBdr>
                <w:top w:val="nil"/>
                <w:left w:val="nil"/>
                <w:bottom w:val="nil"/>
                <w:right w:val="nil"/>
                <w:between w:val="nil"/>
              </w:pBdr>
              <w:spacing w:after="0" w:line="240" w:lineRule="auto"/>
              <w:rPr>
                <w:color w:val="000000"/>
                <w:sz w:val="24"/>
                <w:szCs w:val="24"/>
              </w:rPr>
            </w:pPr>
            <w:r>
              <w:rPr>
                <w:color w:val="000000"/>
                <w:sz w:val="24"/>
                <w:szCs w:val="24"/>
              </w:rPr>
              <w:t>3/9</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47A1F3E"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Readiness to Change</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0D462B" w14:textId="77777777" w:rsidR="00D11A09" w:rsidRPr="00EA5E2B"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7: </w:t>
            </w:r>
            <w:r w:rsidRPr="00EA5E2B">
              <w:rPr>
                <w:color w:val="000000"/>
                <w:sz w:val="24"/>
                <w:szCs w:val="24"/>
              </w:rPr>
              <w:t>COACHING PSYCHOLOGY MANUAL</w:t>
            </w:r>
          </w:p>
          <w:p w14:paraId="0449C5C1" w14:textId="77777777" w:rsidR="00D11A09" w:rsidRPr="00EA5E2B" w:rsidRDefault="00D11A09" w:rsidP="00024FA7">
            <w:pPr>
              <w:pBdr>
                <w:top w:val="nil"/>
                <w:left w:val="nil"/>
                <w:bottom w:val="nil"/>
                <w:right w:val="nil"/>
                <w:between w:val="nil"/>
              </w:pBdr>
              <w:spacing w:after="0" w:line="240" w:lineRule="auto"/>
              <w:rPr>
                <w:color w:val="000000"/>
                <w:sz w:val="24"/>
                <w:szCs w:val="24"/>
              </w:rPr>
            </w:pPr>
            <w:r w:rsidRPr="00EA5E2B">
              <w:rPr>
                <w:color w:val="000000"/>
                <w:sz w:val="24"/>
                <w:szCs w:val="24"/>
              </w:rPr>
              <w:t>SECOND EDITION</w:t>
            </w:r>
          </w:p>
          <w:p w14:paraId="1D342055" w14:textId="77777777" w:rsidR="00D11A09" w:rsidRDefault="00D11A09" w:rsidP="00024FA7">
            <w:pPr>
              <w:pBdr>
                <w:top w:val="nil"/>
                <w:left w:val="nil"/>
                <w:bottom w:val="nil"/>
                <w:right w:val="nil"/>
                <w:between w:val="nil"/>
              </w:pBdr>
              <w:spacing w:after="0" w:line="240" w:lineRule="auto"/>
              <w:rPr>
                <w:color w:val="000000"/>
                <w:sz w:val="24"/>
                <w:szCs w:val="24"/>
              </w:rPr>
            </w:pPr>
            <w:r w:rsidRPr="00EA5E2B">
              <w:rPr>
                <w:color w:val="000000"/>
                <w:sz w:val="24"/>
                <w:szCs w:val="24"/>
              </w:rPr>
              <w:t>MARGARET MOORE</w:t>
            </w:r>
          </w:p>
        </w:tc>
      </w:tr>
      <w:tr w:rsidR="00D11A09" w14:paraId="37DFA6C7"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5A76C2A" w14:textId="5AAA0C55" w:rsidR="00D11A09" w:rsidRDefault="00E97190" w:rsidP="00024FA7">
            <w:pPr>
              <w:pBdr>
                <w:top w:val="nil"/>
                <w:left w:val="nil"/>
                <w:bottom w:val="nil"/>
                <w:right w:val="nil"/>
                <w:between w:val="nil"/>
              </w:pBdr>
              <w:spacing w:after="0" w:line="240" w:lineRule="auto"/>
              <w:rPr>
                <w:color w:val="000000"/>
                <w:sz w:val="24"/>
                <w:szCs w:val="24"/>
              </w:rPr>
            </w:pPr>
            <w:r>
              <w:rPr>
                <w:color w:val="000000"/>
                <w:sz w:val="24"/>
                <w:szCs w:val="24"/>
              </w:rPr>
              <w:t>3/16</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2ED2A8E"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Client Assessment</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F862BE7" w14:textId="77777777" w:rsidR="00D11A09" w:rsidRPr="00406C07"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8: </w:t>
            </w:r>
            <w:r w:rsidRPr="00406C07">
              <w:rPr>
                <w:color w:val="000000"/>
                <w:sz w:val="24"/>
                <w:szCs w:val="24"/>
              </w:rPr>
              <w:t>COACHING PSYCHOLOGY MANUAL</w:t>
            </w:r>
          </w:p>
          <w:p w14:paraId="394F1E1A" w14:textId="77777777" w:rsidR="00D11A09" w:rsidRPr="00406C07" w:rsidRDefault="00D11A09" w:rsidP="00024FA7">
            <w:pPr>
              <w:pBdr>
                <w:top w:val="nil"/>
                <w:left w:val="nil"/>
                <w:bottom w:val="nil"/>
                <w:right w:val="nil"/>
                <w:between w:val="nil"/>
              </w:pBdr>
              <w:spacing w:after="0" w:line="240" w:lineRule="auto"/>
              <w:rPr>
                <w:color w:val="000000"/>
                <w:sz w:val="24"/>
                <w:szCs w:val="24"/>
              </w:rPr>
            </w:pPr>
            <w:r w:rsidRPr="00406C07">
              <w:rPr>
                <w:color w:val="000000"/>
                <w:sz w:val="24"/>
                <w:szCs w:val="24"/>
              </w:rPr>
              <w:t>SECOND EDITION</w:t>
            </w:r>
          </w:p>
          <w:p w14:paraId="2B42AC7B" w14:textId="77777777" w:rsidR="00D11A09" w:rsidRDefault="00D11A09" w:rsidP="00024FA7">
            <w:pPr>
              <w:pBdr>
                <w:top w:val="nil"/>
                <w:left w:val="nil"/>
                <w:bottom w:val="nil"/>
                <w:right w:val="nil"/>
                <w:between w:val="nil"/>
              </w:pBdr>
              <w:spacing w:after="0" w:line="240" w:lineRule="auto"/>
              <w:rPr>
                <w:color w:val="000000"/>
                <w:sz w:val="24"/>
                <w:szCs w:val="24"/>
              </w:rPr>
            </w:pPr>
            <w:r w:rsidRPr="00406C07">
              <w:rPr>
                <w:color w:val="000000"/>
                <w:sz w:val="24"/>
                <w:szCs w:val="24"/>
              </w:rPr>
              <w:t>MARGARET MOORE</w:t>
            </w:r>
          </w:p>
        </w:tc>
      </w:tr>
      <w:tr w:rsidR="00920C5E" w14:paraId="0896E250"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49889EB" w14:textId="2075DA39" w:rsidR="00920C5E" w:rsidRDefault="00920C5E" w:rsidP="00024FA7">
            <w:pPr>
              <w:pBdr>
                <w:top w:val="nil"/>
                <w:left w:val="nil"/>
                <w:bottom w:val="nil"/>
                <w:right w:val="nil"/>
                <w:between w:val="nil"/>
              </w:pBdr>
              <w:spacing w:after="0" w:line="240" w:lineRule="auto"/>
              <w:rPr>
                <w:color w:val="000000"/>
                <w:sz w:val="24"/>
                <w:szCs w:val="24"/>
              </w:rPr>
            </w:pPr>
            <w:r>
              <w:rPr>
                <w:color w:val="000000"/>
                <w:sz w:val="24"/>
                <w:szCs w:val="24"/>
              </w:rPr>
              <w:t>SPRING BREAK</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AEFC50D" w14:textId="77777777" w:rsidR="00920C5E" w:rsidRDefault="00920C5E" w:rsidP="00024FA7">
            <w:pPr>
              <w:pBdr>
                <w:top w:val="nil"/>
                <w:left w:val="nil"/>
                <w:bottom w:val="nil"/>
                <w:right w:val="nil"/>
                <w:between w:val="nil"/>
              </w:pBdr>
              <w:spacing w:after="0" w:line="240" w:lineRule="auto"/>
              <w:rPr>
                <w:color w:val="000000"/>
                <w:sz w:val="24"/>
                <w:szCs w:val="24"/>
              </w:rPr>
            </w:pP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B6764E8" w14:textId="77777777" w:rsidR="00920C5E" w:rsidRDefault="00920C5E" w:rsidP="00024FA7">
            <w:pPr>
              <w:pBdr>
                <w:top w:val="nil"/>
                <w:left w:val="nil"/>
                <w:bottom w:val="nil"/>
                <w:right w:val="nil"/>
                <w:between w:val="nil"/>
              </w:pBdr>
              <w:spacing w:after="0" w:line="240" w:lineRule="auto"/>
              <w:rPr>
                <w:color w:val="000000"/>
                <w:sz w:val="24"/>
                <w:szCs w:val="24"/>
              </w:rPr>
            </w:pPr>
          </w:p>
        </w:tc>
      </w:tr>
      <w:tr w:rsidR="00D11A09" w14:paraId="72CA1C02" w14:textId="77777777" w:rsidTr="00024FA7">
        <w:trPr>
          <w:trHeight w:val="200"/>
        </w:trPr>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A0DEDB2" w14:textId="1C88CFAA" w:rsidR="00D11A09" w:rsidRDefault="00E97190" w:rsidP="00024FA7">
            <w:pPr>
              <w:pBdr>
                <w:top w:val="nil"/>
                <w:left w:val="nil"/>
                <w:bottom w:val="nil"/>
                <w:right w:val="nil"/>
                <w:between w:val="nil"/>
              </w:pBdr>
              <w:spacing w:after="0" w:line="240" w:lineRule="auto"/>
              <w:rPr>
                <w:color w:val="000000"/>
                <w:sz w:val="24"/>
                <w:szCs w:val="24"/>
              </w:rPr>
            </w:pPr>
            <w:r>
              <w:rPr>
                <w:color w:val="000000"/>
                <w:sz w:val="24"/>
                <w:szCs w:val="24"/>
              </w:rPr>
              <w:t>3/30</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364917E"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Design Thinking</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42E61B8" w14:textId="77777777" w:rsidR="00D11A09" w:rsidRPr="00406C07"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9: </w:t>
            </w:r>
            <w:r w:rsidRPr="00406C07">
              <w:rPr>
                <w:color w:val="000000"/>
                <w:sz w:val="24"/>
                <w:szCs w:val="24"/>
              </w:rPr>
              <w:t>COACHING PSYCHOLOGY MANUAL</w:t>
            </w:r>
          </w:p>
          <w:p w14:paraId="6267AC9A" w14:textId="77777777" w:rsidR="00D11A09" w:rsidRPr="00406C07" w:rsidRDefault="00D11A09" w:rsidP="00024FA7">
            <w:pPr>
              <w:pBdr>
                <w:top w:val="nil"/>
                <w:left w:val="nil"/>
                <w:bottom w:val="nil"/>
                <w:right w:val="nil"/>
                <w:between w:val="nil"/>
              </w:pBdr>
              <w:spacing w:after="0" w:line="240" w:lineRule="auto"/>
              <w:rPr>
                <w:color w:val="000000"/>
                <w:sz w:val="24"/>
                <w:szCs w:val="24"/>
              </w:rPr>
            </w:pPr>
            <w:r w:rsidRPr="00406C07">
              <w:rPr>
                <w:color w:val="000000"/>
                <w:sz w:val="24"/>
                <w:szCs w:val="24"/>
              </w:rPr>
              <w:t>SECOND EDITION</w:t>
            </w:r>
          </w:p>
          <w:p w14:paraId="3E558B34" w14:textId="77777777" w:rsidR="00D11A09" w:rsidRDefault="00D11A09" w:rsidP="00024FA7">
            <w:pPr>
              <w:pBdr>
                <w:top w:val="nil"/>
                <w:left w:val="nil"/>
                <w:bottom w:val="nil"/>
                <w:right w:val="nil"/>
                <w:between w:val="nil"/>
              </w:pBdr>
              <w:spacing w:after="0" w:line="240" w:lineRule="auto"/>
              <w:rPr>
                <w:color w:val="000000"/>
                <w:sz w:val="24"/>
                <w:szCs w:val="24"/>
              </w:rPr>
            </w:pPr>
            <w:r w:rsidRPr="00406C07">
              <w:rPr>
                <w:color w:val="000000"/>
                <w:sz w:val="24"/>
                <w:szCs w:val="24"/>
              </w:rPr>
              <w:t>MARGARET MOORE</w:t>
            </w:r>
          </w:p>
        </w:tc>
      </w:tr>
      <w:tr w:rsidR="00D11A09" w14:paraId="3406FCF8"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EA17BED" w14:textId="7F8E850C" w:rsidR="00D11A09" w:rsidRDefault="00920C5E" w:rsidP="00024FA7">
            <w:pPr>
              <w:pBdr>
                <w:top w:val="nil"/>
                <w:left w:val="nil"/>
                <w:bottom w:val="nil"/>
                <w:right w:val="nil"/>
                <w:between w:val="nil"/>
              </w:pBdr>
              <w:spacing w:after="0" w:line="240" w:lineRule="auto"/>
              <w:rPr>
                <w:color w:val="000000"/>
                <w:sz w:val="24"/>
                <w:szCs w:val="24"/>
              </w:rPr>
            </w:pPr>
            <w:r>
              <w:rPr>
                <w:color w:val="000000"/>
                <w:sz w:val="24"/>
                <w:szCs w:val="24"/>
              </w:rPr>
              <w:t>4/</w:t>
            </w:r>
            <w:r w:rsidR="00E97190">
              <w:rPr>
                <w:color w:val="000000"/>
                <w:sz w:val="24"/>
                <w:szCs w:val="24"/>
              </w:rPr>
              <w:t>6</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41C0F09"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Generative Moments</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379A13D" w14:textId="77777777" w:rsidR="00D11A09" w:rsidRPr="00DF2362"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Chapter 10:</w:t>
            </w:r>
            <w:r>
              <w:t xml:space="preserve"> </w:t>
            </w:r>
            <w:r w:rsidRPr="00DF2362">
              <w:rPr>
                <w:color w:val="000000"/>
                <w:sz w:val="24"/>
                <w:szCs w:val="24"/>
              </w:rPr>
              <w:t>COACHING PSYCHOLOGY MANUAL</w:t>
            </w:r>
          </w:p>
          <w:p w14:paraId="4C2B7A40" w14:textId="77777777" w:rsidR="00D11A09" w:rsidRPr="00DF2362" w:rsidRDefault="00D11A09" w:rsidP="00024FA7">
            <w:pPr>
              <w:pBdr>
                <w:top w:val="nil"/>
                <w:left w:val="nil"/>
                <w:bottom w:val="nil"/>
                <w:right w:val="nil"/>
                <w:between w:val="nil"/>
              </w:pBdr>
              <w:spacing w:after="0" w:line="240" w:lineRule="auto"/>
              <w:rPr>
                <w:color w:val="000000"/>
                <w:sz w:val="24"/>
                <w:szCs w:val="24"/>
              </w:rPr>
            </w:pPr>
            <w:r w:rsidRPr="00DF2362">
              <w:rPr>
                <w:color w:val="000000"/>
                <w:sz w:val="24"/>
                <w:szCs w:val="24"/>
              </w:rPr>
              <w:t>SECOND EDITION</w:t>
            </w:r>
          </w:p>
          <w:p w14:paraId="3AFDC1F7" w14:textId="77777777" w:rsidR="00D11A09" w:rsidRDefault="00D11A09" w:rsidP="00024FA7">
            <w:pPr>
              <w:pBdr>
                <w:top w:val="nil"/>
                <w:left w:val="nil"/>
                <w:bottom w:val="nil"/>
                <w:right w:val="nil"/>
                <w:between w:val="nil"/>
              </w:pBdr>
              <w:spacing w:after="0" w:line="240" w:lineRule="auto"/>
              <w:rPr>
                <w:color w:val="000000"/>
                <w:sz w:val="24"/>
                <w:szCs w:val="24"/>
              </w:rPr>
            </w:pPr>
            <w:r w:rsidRPr="00DF2362">
              <w:rPr>
                <w:color w:val="000000"/>
                <w:sz w:val="24"/>
                <w:szCs w:val="24"/>
              </w:rPr>
              <w:t>MARGARET MOORE</w:t>
            </w:r>
            <w:r>
              <w:rPr>
                <w:color w:val="000000"/>
                <w:sz w:val="24"/>
                <w:szCs w:val="24"/>
              </w:rPr>
              <w:t xml:space="preserve"> </w:t>
            </w:r>
          </w:p>
        </w:tc>
      </w:tr>
      <w:tr w:rsidR="00D11A09" w14:paraId="548A2572"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B238093" w14:textId="1EF4D496" w:rsidR="00D11A09" w:rsidRDefault="00920C5E" w:rsidP="00024FA7">
            <w:pPr>
              <w:pBdr>
                <w:top w:val="nil"/>
                <w:left w:val="nil"/>
                <w:bottom w:val="nil"/>
                <w:right w:val="nil"/>
                <w:between w:val="nil"/>
              </w:pBdr>
              <w:spacing w:after="0" w:line="240" w:lineRule="auto"/>
              <w:rPr>
                <w:color w:val="000000"/>
                <w:sz w:val="24"/>
                <w:szCs w:val="24"/>
              </w:rPr>
            </w:pPr>
            <w:r>
              <w:rPr>
                <w:color w:val="000000"/>
                <w:sz w:val="24"/>
                <w:szCs w:val="24"/>
              </w:rPr>
              <w:lastRenderedPageBreak/>
              <w:t>4/</w:t>
            </w:r>
            <w:r w:rsidR="00E97190">
              <w:rPr>
                <w:color w:val="000000"/>
                <w:sz w:val="24"/>
                <w:szCs w:val="24"/>
              </w:rPr>
              <w:t>13</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C085001"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Conducting Coaching Sessions</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5F236F1" w14:textId="77777777" w:rsidR="00D11A09" w:rsidRPr="00DF2362"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11: </w:t>
            </w:r>
            <w:r w:rsidRPr="00DF2362">
              <w:rPr>
                <w:color w:val="000000"/>
                <w:sz w:val="24"/>
                <w:szCs w:val="24"/>
              </w:rPr>
              <w:t>COACHING PSYCHOLOGY MANUAL</w:t>
            </w:r>
          </w:p>
          <w:p w14:paraId="083289B4" w14:textId="77777777" w:rsidR="00D11A09" w:rsidRPr="00DF2362" w:rsidRDefault="00D11A09" w:rsidP="00024FA7">
            <w:pPr>
              <w:pBdr>
                <w:top w:val="nil"/>
                <w:left w:val="nil"/>
                <w:bottom w:val="nil"/>
                <w:right w:val="nil"/>
                <w:between w:val="nil"/>
              </w:pBdr>
              <w:spacing w:after="0" w:line="240" w:lineRule="auto"/>
              <w:rPr>
                <w:color w:val="000000"/>
                <w:sz w:val="24"/>
                <w:szCs w:val="24"/>
              </w:rPr>
            </w:pPr>
            <w:r w:rsidRPr="00DF2362">
              <w:rPr>
                <w:color w:val="000000"/>
                <w:sz w:val="24"/>
                <w:szCs w:val="24"/>
              </w:rPr>
              <w:t>SECOND EDITION</w:t>
            </w:r>
          </w:p>
          <w:p w14:paraId="15D9832D" w14:textId="77777777" w:rsidR="00D11A09" w:rsidRDefault="00D11A09" w:rsidP="00024FA7">
            <w:pPr>
              <w:pBdr>
                <w:top w:val="nil"/>
                <w:left w:val="nil"/>
                <w:bottom w:val="nil"/>
                <w:right w:val="nil"/>
                <w:between w:val="nil"/>
              </w:pBdr>
              <w:spacing w:after="0" w:line="240" w:lineRule="auto"/>
              <w:rPr>
                <w:color w:val="000000"/>
                <w:sz w:val="24"/>
                <w:szCs w:val="24"/>
              </w:rPr>
            </w:pPr>
            <w:r w:rsidRPr="00DF2362">
              <w:rPr>
                <w:color w:val="000000"/>
                <w:sz w:val="24"/>
                <w:szCs w:val="24"/>
              </w:rPr>
              <w:t>MARGARET MOORE</w:t>
            </w:r>
          </w:p>
        </w:tc>
      </w:tr>
      <w:tr w:rsidR="00D11A09" w14:paraId="770F0FDA"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2CB66EC" w14:textId="206FFC7A" w:rsidR="00D11A09" w:rsidRDefault="00920C5E" w:rsidP="00024FA7">
            <w:pPr>
              <w:pBdr>
                <w:top w:val="nil"/>
                <w:left w:val="nil"/>
                <w:bottom w:val="nil"/>
                <w:right w:val="nil"/>
                <w:between w:val="nil"/>
              </w:pBdr>
              <w:spacing w:after="0" w:line="240" w:lineRule="auto"/>
              <w:rPr>
                <w:color w:val="000000"/>
                <w:sz w:val="24"/>
                <w:szCs w:val="24"/>
              </w:rPr>
            </w:pPr>
            <w:r>
              <w:rPr>
                <w:color w:val="000000"/>
                <w:sz w:val="24"/>
                <w:szCs w:val="24"/>
              </w:rPr>
              <w:t>4/</w:t>
            </w:r>
            <w:r w:rsidR="00E97190">
              <w:rPr>
                <w:color w:val="000000"/>
                <w:sz w:val="24"/>
                <w:szCs w:val="24"/>
              </w:rPr>
              <w:t>20</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03843C6" w14:textId="77777777" w:rsidR="00D11A09"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The Thriving Coach</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98CED2D" w14:textId="77777777" w:rsidR="00D11A09" w:rsidRPr="00161711" w:rsidRDefault="00D11A09" w:rsidP="00024FA7">
            <w:pPr>
              <w:pBdr>
                <w:top w:val="nil"/>
                <w:left w:val="nil"/>
                <w:bottom w:val="nil"/>
                <w:right w:val="nil"/>
                <w:between w:val="nil"/>
              </w:pBdr>
              <w:spacing w:after="0" w:line="240" w:lineRule="auto"/>
              <w:rPr>
                <w:color w:val="000000"/>
                <w:sz w:val="24"/>
                <w:szCs w:val="24"/>
              </w:rPr>
            </w:pPr>
            <w:r>
              <w:rPr>
                <w:color w:val="000000"/>
                <w:sz w:val="24"/>
                <w:szCs w:val="24"/>
              </w:rPr>
              <w:t xml:space="preserve">Chapter 12: </w:t>
            </w:r>
            <w:r w:rsidRPr="00161711">
              <w:rPr>
                <w:color w:val="000000"/>
                <w:sz w:val="24"/>
                <w:szCs w:val="24"/>
              </w:rPr>
              <w:t>COACHING PSYCHOLOGY MANUAL</w:t>
            </w:r>
          </w:p>
          <w:p w14:paraId="5E73C6EA" w14:textId="77777777" w:rsidR="00D11A09" w:rsidRPr="00161711" w:rsidRDefault="00D11A09" w:rsidP="00024FA7">
            <w:pPr>
              <w:pBdr>
                <w:top w:val="nil"/>
                <w:left w:val="nil"/>
                <w:bottom w:val="nil"/>
                <w:right w:val="nil"/>
                <w:between w:val="nil"/>
              </w:pBdr>
              <w:spacing w:after="0" w:line="240" w:lineRule="auto"/>
              <w:rPr>
                <w:color w:val="000000"/>
                <w:sz w:val="24"/>
                <w:szCs w:val="24"/>
              </w:rPr>
            </w:pPr>
            <w:r w:rsidRPr="00161711">
              <w:rPr>
                <w:color w:val="000000"/>
                <w:sz w:val="24"/>
                <w:szCs w:val="24"/>
              </w:rPr>
              <w:t>SECOND EDITION</w:t>
            </w:r>
          </w:p>
          <w:p w14:paraId="1AA2EA9C" w14:textId="77777777" w:rsidR="00D11A09" w:rsidRDefault="00D11A09" w:rsidP="00024FA7">
            <w:pPr>
              <w:pBdr>
                <w:top w:val="nil"/>
                <w:left w:val="nil"/>
                <w:bottom w:val="nil"/>
                <w:right w:val="nil"/>
                <w:between w:val="nil"/>
              </w:pBdr>
              <w:spacing w:after="0" w:line="240" w:lineRule="auto"/>
              <w:rPr>
                <w:color w:val="000000"/>
                <w:sz w:val="24"/>
                <w:szCs w:val="24"/>
              </w:rPr>
            </w:pPr>
            <w:r w:rsidRPr="00161711">
              <w:rPr>
                <w:color w:val="000000"/>
                <w:sz w:val="24"/>
                <w:szCs w:val="24"/>
              </w:rPr>
              <w:t>MARGARET MOORE</w:t>
            </w:r>
          </w:p>
        </w:tc>
      </w:tr>
      <w:tr w:rsidR="00D11A09" w14:paraId="7D14D681"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7E00C58" w14:textId="78EE91C9" w:rsidR="00D11A09" w:rsidRDefault="00E97190" w:rsidP="00024FA7">
            <w:pPr>
              <w:pBdr>
                <w:top w:val="nil"/>
                <w:left w:val="nil"/>
                <w:bottom w:val="nil"/>
                <w:right w:val="nil"/>
                <w:between w:val="nil"/>
              </w:pBdr>
              <w:spacing w:after="0" w:line="240" w:lineRule="auto"/>
              <w:rPr>
                <w:color w:val="000000"/>
                <w:sz w:val="24"/>
                <w:szCs w:val="24"/>
              </w:rPr>
            </w:pPr>
            <w:r>
              <w:rPr>
                <w:color w:val="000000"/>
                <w:sz w:val="24"/>
                <w:szCs w:val="24"/>
              </w:rPr>
              <w:t>5/</w:t>
            </w:r>
            <w:r w:rsidR="003248FA">
              <w:rPr>
                <w:color w:val="000000"/>
                <w:sz w:val="24"/>
                <w:szCs w:val="24"/>
              </w:rPr>
              <w:t>4</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946400C" w14:textId="3D9045CF" w:rsidR="00D11A09" w:rsidRDefault="00E97190" w:rsidP="00024FA7">
            <w:pPr>
              <w:pBdr>
                <w:top w:val="nil"/>
                <w:left w:val="nil"/>
                <w:bottom w:val="nil"/>
                <w:right w:val="nil"/>
                <w:between w:val="nil"/>
              </w:pBdr>
              <w:spacing w:after="0" w:line="240" w:lineRule="auto"/>
              <w:rPr>
                <w:color w:val="000000"/>
                <w:sz w:val="24"/>
                <w:szCs w:val="24"/>
              </w:rPr>
            </w:pPr>
            <w:r>
              <w:rPr>
                <w:color w:val="000000"/>
                <w:sz w:val="24"/>
                <w:szCs w:val="24"/>
              </w:rPr>
              <w:t>Practice</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713C90D" w14:textId="77777777" w:rsidR="00D11A09" w:rsidRDefault="00D11A09" w:rsidP="00024FA7">
            <w:pPr>
              <w:pBdr>
                <w:top w:val="nil"/>
                <w:left w:val="nil"/>
                <w:bottom w:val="nil"/>
                <w:right w:val="nil"/>
                <w:between w:val="nil"/>
              </w:pBdr>
              <w:spacing w:after="0" w:line="240" w:lineRule="auto"/>
              <w:rPr>
                <w:color w:val="000000"/>
                <w:sz w:val="24"/>
                <w:szCs w:val="24"/>
              </w:rPr>
            </w:pPr>
          </w:p>
        </w:tc>
      </w:tr>
      <w:tr w:rsidR="003248FA" w14:paraId="77592EF3"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B3E6EE5" w14:textId="709A3F73" w:rsidR="003248FA" w:rsidRDefault="003248FA" w:rsidP="00024FA7">
            <w:pPr>
              <w:pBdr>
                <w:top w:val="nil"/>
                <w:left w:val="nil"/>
                <w:bottom w:val="nil"/>
                <w:right w:val="nil"/>
                <w:between w:val="nil"/>
              </w:pBdr>
              <w:spacing w:after="0" w:line="240" w:lineRule="auto"/>
              <w:rPr>
                <w:color w:val="000000"/>
                <w:sz w:val="24"/>
                <w:szCs w:val="24"/>
              </w:rPr>
            </w:pPr>
            <w:r>
              <w:rPr>
                <w:color w:val="000000"/>
                <w:sz w:val="24"/>
                <w:szCs w:val="24"/>
              </w:rPr>
              <w:t>5/11</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5314825" w14:textId="7BD9FC25" w:rsidR="003248FA" w:rsidRDefault="003248FA" w:rsidP="00024FA7">
            <w:pPr>
              <w:pBdr>
                <w:top w:val="nil"/>
                <w:left w:val="nil"/>
                <w:bottom w:val="nil"/>
                <w:right w:val="nil"/>
                <w:between w:val="nil"/>
              </w:pBdr>
              <w:spacing w:after="0" w:line="240" w:lineRule="auto"/>
              <w:rPr>
                <w:color w:val="000000"/>
                <w:sz w:val="24"/>
                <w:szCs w:val="24"/>
              </w:rPr>
            </w:pPr>
            <w:r>
              <w:rPr>
                <w:color w:val="000000"/>
                <w:sz w:val="24"/>
                <w:szCs w:val="24"/>
              </w:rPr>
              <w:t>Practice</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EA97E24" w14:textId="77777777" w:rsidR="003248FA" w:rsidRDefault="003248FA" w:rsidP="00024FA7">
            <w:pPr>
              <w:pBdr>
                <w:top w:val="nil"/>
                <w:left w:val="nil"/>
                <w:bottom w:val="nil"/>
                <w:right w:val="nil"/>
                <w:between w:val="nil"/>
              </w:pBdr>
              <w:spacing w:after="0" w:line="240" w:lineRule="auto"/>
              <w:rPr>
                <w:color w:val="000000"/>
                <w:sz w:val="24"/>
                <w:szCs w:val="24"/>
              </w:rPr>
            </w:pPr>
          </w:p>
        </w:tc>
      </w:tr>
      <w:tr w:rsidR="00D11A09" w14:paraId="4E1BDB9E" w14:textId="77777777" w:rsidTr="00024FA7">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3760A73" w14:textId="5A7C79EB" w:rsidR="00D11A09" w:rsidRDefault="00920C5E" w:rsidP="00024FA7">
            <w:pPr>
              <w:pBdr>
                <w:top w:val="nil"/>
                <w:left w:val="nil"/>
                <w:bottom w:val="nil"/>
                <w:right w:val="nil"/>
                <w:between w:val="nil"/>
              </w:pBdr>
              <w:spacing w:after="0" w:line="240" w:lineRule="auto"/>
              <w:rPr>
                <w:color w:val="000000"/>
                <w:sz w:val="24"/>
                <w:szCs w:val="24"/>
              </w:rPr>
            </w:pPr>
            <w:r>
              <w:rPr>
                <w:color w:val="000000"/>
                <w:sz w:val="24"/>
                <w:szCs w:val="24"/>
              </w:rPr>
              <w:t>5/12</w:t>
            </w:r>
          </w:p>
        </w:tc>
        <w:tc>
          <w:tcPr>
            <w:tcW w:w="3171"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27BB3B9" w14:textId="655B01C6" w:rsidR="00D11A09" w:rsidRDefault="00920C5E" w:rsidP="00024FA7">
            <w:pPr>
              <w:pBdr>
                <w:top w:val="nil"/>
                <w:left w:val="nil"/>
                <w:bottom w:val="nil"/>
                <w:right w:val="nil"/>
                <w:between w:val="nil"/>
              </w:pBdr>
              <w:spacing w:after="0" w:line="240" w:lineRule="auto"/>
              <w:rPr>
                <w:color w:val="7030A0"/>
                <w:sz w:val="24"/>
                <w:szCs w:val="24"/>
              </w:rPr>
            </w:pPr>
            <w:r>
              <w:rPr>
                <w:color w:val="7030A0"/>
                <w:sz w:val="24"/>
                <w:szCs w:val="24"/>
              </w:rPr>
              <w:t>Finals Week NO FINAL</w:t>
            </w:r>
          </w:p>
        </w:tc>
        <w:tc>
          <w:tcPr>
            <w:tcW w:w="477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EAA80CB" w14:textId="77777777" w:rsidR="00D11A09" w:rsidRDefault="00D11A09" w:rsidP="00024FA7">
            <w:pPr>
              <w:pBdr>
                <w:top w:val="nil"/>
                <w:left w:val="nil"/>
                <w:bottom w:val="nil"/>
                <w:right w:val="nil"/>
                <w:between w:val="nil"/>
              </w:pBdr>
              <w:spacing w:after="0" w:line="240" w:lineRule="auto"/>
              <w:rPr>
                <w:color w:val="000000"/>
                <w:sz w:val="24"/>
                <w:szCs w:val="24"/>
              </w:rPr>
            </w:pPr>
          </w:p>
        </w:tc>
      </w:tr>
    </w:tbl>
    <w:p w14:paraId="2B98A25D" w14:textId="77777777" w:rsidR="00D11A09" w:rsidRDefault="00D11A09" w:rsidP="00FA1FDA">
      <w:pPr>
        <w:pStyle w:val="Heading1"/>
        <w:spacing w:line="240" w:lineRule="auto"/>
      </w:pPr>
    </w:p>
    <w:p w14:paraId="03F38228" w14:textId="3FAB5996" w:rsidR="00D43F1B" w:rsidRPr="00FA1FDA" w:rsidRDefault="00F8216D" w:rsidP="00FA1FDA">
      <w:pPr>
        <w:pStyle w:val="Heading1"/>
        <w:spacing w:line="240" w:lineRule="auto"/>
      </w:pPr>
      <w:r>
        <w:t>Techn</w:t>
      </w:r>
      <w:r w:rsidR="005D069C">
        <w:t>o</w:t>
      </w:r>
      <w:r>
        <w:t>logy Guidelines</w:t>
      </w:r>
    </w:p>
    <w:p w14:paraId="4A923CE7" w14:textId="5B3EC7D4" w:rsidR="004E0EA0" w:rsidRPr="004E0EA0" w:rsidRDefault="004E0EA0">
      <w:pPr>
        <w:pBdr>
          <w:top w:val="nil"/>
          <w:left w:val="nil"/>
          <w:bottom w:val="nil"/>
          <w:right w:val="nil"/>
          <w:between w:val="nil"/>
        </w:pBdr>
        <w:spacing w:after="0" w:line="240" w:lineRule="auto"/>
        <w:rPr>
          <w:color w:val="000000"/>
          <w:sz w:val="24"/>
          <w:szCs w:val="24"/>
        </w:rPr>
      </w:pPr>
      <w:r>
        <w:rPr>
          <w:color w:val="000000"/>
          <w:sz w:val="24"/>
          <w:szCs w:val="24"/>
        </w:rPr>
        <w:t>We will be utilizing the Canvas LMS system for all class communications</w:t>
      </w:r>
      <w:r w:rsidR="00583C2C">
        <w:rPr>
          <w:color w:val="000000"/>
          <w:sz w:val="24"/>
          <w:szCs w:val="24"/>
        </w:rPr>
        <w:t xml:space="preserve">. </w:t>
      </w:r>
      <w:r>
        <w:rPr>
          <w:color w:val="000000"/>
          <w:sz w:val="24"/>
          <w:szCs w:val="24"/>
        </w:rPr>
        <w:t>You can register for classes at the library Canvas website. See the link in the student resources section.</w:t>
      </w:r>
    </w:p>
    <w:p w14:paraId="509EFF16" w14:textId="77777777" w:rsidR="004E0EA0" w:rsidRDefault="004E0EA0">
      <w:pPr>
        <w:pBdr>
          <w:top w:val="nil"/>
          <w:left w:val="nil"/>
          <w:bottom w:val="nil"/>
          <w:right w:val="nil"/>
          <w:between w:val="nil"/>
        </w:pBdr>
        <w:spacing w:after="0" w:line="240" w:lineRule="auto"/>
        <w:rPr>
          <w:b/>
          <w:color w:val="000000"/>
          <w:sz w:val="24"/>
          <w:szCs w:val="24"/>
        </w:rPr>
      </w:pPr>
    </w:p>
    <w:p w14:paraId="03F38229" w14:textId="67375404" w:rsidR="00D43F1B" w:rsidRDefault="00F8216D">
      <w:pPr>
        <w:pBdr>
          <w:top w:val="nil"/>
          <w:left w:val="nil"/>
          <w:bottom w:val="nil"/>
          <w:right w:val="nil"/>
          <w:between w:val="nil"/>
        </w:pBdr>
        <w:spacing w:after="0" w:line="240" w:lineRule="auto"/>
        <w:rPr>
          <w:color w:val="000000"/>
          <w:sz w:val="24"/>
          <w:szCs w:val="24"/>
        </w:rPr>
      </w:pPr>
      <w:r>
        <w:rPr>
          <w:b/>
          <w:color w:val="000000"/>
          <w:sz w:val="24"/>
          <w:szCs w:val="24"/>
        </w:rPr>
        <w:t>Cell phone usage:</w:t>
      </w:r>
      <w:r>
        <w:rPr>
          <w:color w:val="000000"/>
          <w:sz w:val="24"/>
          <w:szCs w:val="24"/>
        </w:rPr>
        <w:t xml:space="preserve"> Research supports that having visual access to a cell phone diminishes our ability to learn. Checking social media, texts, emails, and messages is unprofessional and disrespectful to our class community. </w:t>
      </w:r>
      <w:r w:rsidRPr="005333B1">
        <w:rPr>
          <w:b/>
          <w:i/>
          <w:color w:val="000000"/>
          <w:sz w:val="24"/>
          <w:szCs w:val="24"/>
        </w:rPr>
        <w:t>Please turn off your phone during class; I will do so as well.</w:t>
      </w:r>
      <w:r>
        <w:rPr>
          <w:color w:val="000000"/>
          <w:sz w:val="24"/>
          <w:szCs w:val="24"/>
        </w:rPr>
        <w:t xml:space="preserve"> </w:t>
      </w:r>
      <w:r w:rsidRPr="005333B1">
        <w:rPr>
          <w:color w:val="000000"/>
          <w:sz w:val="24"/>
          <w:szCs w:val="24"/>
          <w:u w:val="single"/>
        </w:rPr>
        <w:t>Thank you</w:t>
      </w:r>
      <w:r>
        <w:rPr>
          <w:color w:val="000000"/>
          <w:sz w:val="24"/>
          <w:szCs w:val="24"/>
        </w:rPr>
        <w:t xml:space="preserve"> for following these guidelines as they help create a positive learning community.</w:t>
      </w:r>
    </w:p>
    <w:p w14:paraId="03F3822C" w14:textId="77777777" w:rsidR="00D43F1B" w:rsidRDefault="00D43F1B">
      <w:pPr>
        <w:pBdr>
          <w:top w:val="nil"/>
          <w:left w:val="nil"/>
          <w:bottom w:val="nil"/>
          <w:right w:val="nil"/>
          <w:between w:val="nil"/>
        </w:pBdr>
        <w:spacing w:after="0" w:line="240" w:lineRule="auto"/>
        <w:rPr>
          <w:color w:val="000000"/>
          <w:sz w:val="24"/>
          <w:szCs w:val="24"/>
        </w:rPr>
      </w:pPr>
    </w:p>
    <w:p w14:paraId="03F3822D" w14:textId="0C939EB9" w:rsidR="00D43F1B" w:rsidRDefault="00F8216D">
      <w:pPr>
        <w:pBdr>
          <w:top w:val="nil"/>
          <w:left w:val="nil"/>
          <w:bottom w:val="nil"/>
          <w:right w:val="nil"/>
          <w:between w:val="nil"/>
        </w:pBdr>
        <w:spacing w:after="0" w:line="240" w:lineRule="auto"/>
        <w:rPr>
          <w:b/>
          <w:smallCaps/>
          <w:color w:val="000000"/>
          <w:sz w:val="24"/>
          <w:szCs w:val="24"/>
        </w:rPr>
      </w:pPr>
      <w:r>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r w:rsidR="000131F2">
        <w:rPr>
          <w:color w:val="000000"/>
          <w:sz w:val="24"/>
          <w:szCs w:val="24"/>
        </w:rPr>
        <w:t>assignments,</w:t>
      </w:r>
      <w:r>
        <w:rPr>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r w:rsidR="000131F2">
        <w:rPr>
          <w:color w:val="000000"/>
          <w:sz w:val="24"/>
          <w:szCs w:val="24"/>
        </w:rPr>
        <w:t>concerns,</w:t>
      </w:r>
      <w:r>
        <w:rPr>
          <w:color w:val="000000"/>
          <w:sz w:val="24"/>
          <w:szCs w:val="24"/>
        </w:rPr>
        <w:t xml:space="preserve"> then an alternate assignment will be offered to you.</w:t>
      </w:r>
    </w:p>
    <w:p w14:paraId="03F3822E" w14:textId="77777777" w:rsidR="00D43F1B" w:rsidRDefault="00F8216D">
      <w:pPr>
        <w:pStyle w:val="Heading1"/>
        <w:spacing w:line="240" w:lineRule="auto"/>
      </w:pPr>
      <w:bookmarkStart w:id="8" w:name="_3dy6vkm" w:colFirst="0" w:colLast="0"/>
      <w:bookmarkEnd w:id="8"/>
      <w:r>
        <w:t xml:space="preserve">Inclusivity Statement </w:t>
      </w:r>
    </w:p>
    <w:p w14:paraId="03F38230" w14:textId="77777777" w:rsidR="00D43F1B" w:rsidRDefault="00F8216D">
      <w:pPr>
        <w:spacing w:line="240" w:lineRule="auto"/>
        <w:rPr>
          <w:sz w:val="24"/>
          <w:szCs w:val="24"/>
        </w:rPr>
      </w:pPr>
      <w:bookmarkStart w:id="9" w:name="_1t3h5sf" w:colFirst="0" w:colLast="0"/>
      <w:bookmarkEnd w:id="9"/>
      <w:r>
        <w:rPr>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Pr>
          <w:sz w:val="24"/>
          <w:szCs w:val="24"/>
        </w:rPr>
        <w:t>strength</w:t>
      </w:r>
      <w:proofErr w:type="gramEnd"/>
      <w:r>
        <w:rPr>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3F38231" w14:textId="77777777" w:rsidR="00D43F1B" w:rsidRDefault="00F8216D">
      <w:pPr>
        <w:spacing w:line="240" w:lineRule="auto"/>
        <w:rPr>
          <w:color w:val="100515"/>
          <w:sz w:val="24"/>
          <w:szCs w:val="24"/>
          <w:highlight w:val="white"/>
        </w:rPr>
      </w:pPr>
      <w:bookmarkStart w:id="10" w:name="_j2zz40v7wlb4" w:colFirst="0" w:colLast="0"/>
      <w:bookmarkEnd w:id="10"/>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11">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12">
        <w:r>
          <w:rPr>
            <w:color w:val="1155CC"/>
            <w:sz w:val="24"/>
            <w:szCs w:val="24"/>
            <w:highlight w:val="white"/>
            <w:u w:val="single"/>
          </w:rPr>
          <w:t>dos@uwsp.edu</w:t>
        </w:r>
      </w:hyperlink>
      <w:r>
        <w:rPr>
          <w:color w:val="100515"/>
          <w:sz w:val="24"/>
          <w:szCs w:val="24"/>
          <w:highlight w:val="white"/>
        </w:rPr>
        <w:t>.</w:t>
      </w:r>
    </w:p>
    <w:p w14:paraId="03F38232" w14:textId="77777777" w:rsidR="00D43F1B" w:rsidRDefault="00F8216D">
      <w:pPr>
        <w:pStyle w:val="Heading1"/>
        <w:spacing w:line="240" w:lineRule="auto"/>
      </w:pPr>
      <w:bookmarkStart w:id="11" w:name="_2xcytpi" w:colFirst="0" w:colLast="0"/>
      <w:bookmarkEnd w:id="11"/>
      <w:r>
        <w:lastRenderedPageBreak/>
        <w:t>Confidentiality</w:t>
      </w:r>
    </w:p>
    <w:p w14:paraId="03F38233" w14:textId="77777777" w:rsidR="00D43F1B" w:rsidRDefault="00F8216D">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03F3824A" w14:textId="77777777" w:rsidR="00D43F1B" w:rsidRDefault="00F8216D">
      <w:pPr>
        <w:pStyle w:val="Heading1"/>
        <w:spacing w:line="240" w:lineRule="auto"/>
      </w:pPr>
      <w:bookmarkStart w:id="12" w:name="_dyg0xf9tn8dn" w:colFirst="0" w:colLast="0"/>
      <w:bookmarkStart w:id="13" w:name="_2s8eyo1" w:colFirst="0" w:colLast="0"/>
      <w:bookmarkEnd w:id="12"/>
      <w:bookmarkEnd w:id="13"/>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D43F1B" w14:paraId="03F3824D" w14:textId="77777777" w:rsidTr="6163FAD9">
        <w:tc>
          <w:tcPr>
            <w:tcW w:w="810" w:type="dxa"/>
          </w:tcPr>
          <w:p w14:paraId="03F3824B"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B" wp14:editId="03F383B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409575" cy="381000"/>
                          </a:xfrm>
                          <a:prstGeom prst="rect">
                            <a:avLst/>
                          </a:prstGeom>
                          <a:ln/>
                        </pic:spPr>
                      </pic:pic>
                    </a:graphicData>
                  </a:graphic>
                </wp:inline>
              </w:drawing>
            </w:r>
          </w:p>
        </w:tc>
        <w:tc>
          <w:tcPr>
            <w:tcW w:w="8190" w:type="dxa"/>
            <w:vAlign w:val="center"/>
          </w:tcPr>
          <w:p w14:paraId="03F3824C" w14:textId="6D1BBCAB" w:rsidR="00D43F1B" w:rsidRDefault="00F8216D">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r w:rsidR="00900118">
              <w:rPr>
                <w:color w:val="000000"/>
                <w:sz w:val="24"/>
                <w:szCs w:val="24"/>
              </w:rPr>
              <w:t>brian.krolczyk@uwsp.edu</w:t>
            </w:r>
          </w:p>
        </w:tc>
      </w:tr>
      <w:tr w:rsidR="00D43F1B" w14:paraId="03F38250" w14:textId="77777777" w:rsidTr="6163FAD9">
        <w:tc>
          <w:tcPr>
            <w:tcW w:w="810" w:type="dxa"/>
          </w:tcPr>
          <w:p w14:paraId="03F3824E"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D" wp14:editId="03F383BE">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4"/>
                          <a:srcRect/>
                          <a:stretch>
                            <a:fillRect/>
                          </a:stretch>
                        </pic:blipFill>
                        <pic:spPr>
                          <a:xfrm>
                            <a:off x="0" y="0"/>
                            <a:ext cx="409575" cy="400050"/>
                          </a:xfrm>
                          <a:prstGeom prst="rect">
                            <a:avLst/>
                          </a:prstGeom>
                          <a:ln/>
                        </pic:spPr>
                      </pic:pic>
                    </a:graphicData>
                  </a:graphic>
                </wp:inline>
              </w:drawing>
            </w:r>
          </w:p>
        </w:tc>
        <w:tc>
          <w:tcPr>
            <w:tcW w:w="8190" w:type="dxa"/>
            <w:vAlign w:val="center"/>
          </w:tcPr>
          <w:p w14:paraId="03F3824F" w14:textId="54894E74"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 Call my office at any time (</w:t>
            </w:r>
            <w:r w:rsidR="00F13951">
              <w:rPr>
                <w:color w:val="000000"/>
                <w:sz w:val="24"/>
                <w:szCs w:val="24"/>
              </w:rPr>
              <w:t>715-346</w:t>
            </w:r>
            <w:r w:rsidR="00D34794">
              <w:rPr>
                <w:color w:val="000000"/>
                <w:sz w:val="24"/>
                <w:szCs w:val="24"/>
              </w:rPr>
              <w:t>-4801</w:t>
            </w:r>
            <w:r>
              <w:rPr>
                <w:color w:val="000000"/>
                <w:sz w:val="24"/>
                <w:szCs w:val="24"/>
              </w:rPr>
              <w:t>). Leave a voicemail if I do not answer.</w:t>
            </w:r>
          </w:p>
        </w:tc>
      </w:tr>
      <w:tr w:rsidR="00D43F1B" w14:paraId="03F38253" w14:textId="77777777" w:rsidTr="6163FAD9">
        <w:tc>
          <w:tcPr>
            <w:tcW w:w="810" w:type="dxa"/>
          </w:tcPr>
          <w:p w14:paraId="03F38251"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F" wp14:editId="03F383C0">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
                          <a:srcRect/>
                          <a:stretch>
                            <a:fillRect/>
                          </a:stretch>
                        </pic:blipFill>
                        <pic:spPr>
                          <a:xfrm>
                            <a:off x="0" y="0"/>
                            <a:ext cx="400050" cy="400050"/>
                          </a:xfrm>
                          <a:prstGeom prst="rect">
                            <a:avLst/>
                          </a:prstGeom>
                          <a:ln/>
                        </pic:spPr>
                      </pic:pic>
                    </a:graphicData>
                  </a:graphic>
                </wp:inline>
              </w:drawing>
            </w:r>
          </w:p>
        </w:tc>
        <w:tc>
          <w:tcPr>
            <w:tcW w:w="8190" w:type="dxa"/>
            <w:vAlign w:val="center"/>
          </w:tcPr>
          <w:p w14:paraId="03F38252" w14:textId="78CAEFB3" w:rsidR="00D43F1B" w:rsidRDefault="004F7B49">
            <w:pPr>
              <w:pBdr>
                <w:top w:val="nil"/>
                <w:left w:val="nil"/>
                <w:bottom w:val="nil"/>
                <w:right w:val="nil"/>
                <w:between w:val="nil"/>
              </w:pBdr>
              <w:spacing w:after="160"/>
              <w:rPr>
                <w:color w:val="000000"/>
                <w:sz w:val="24"/>
                <w:szCs w:val="24"/>
              </w:rPr>
            </w:pPr>
            <w:r>
              <w:rPr>
                <w:sz w:val="24"/>
                <w:szCs w:val="24"/>
              </w:rPr>
              <w:t>Zoom</w:t>
            </w:r>
            <w:r w:rsidR="00F8216D">
              <w:rPr>
                <w:sz w:val="24"/>
                <w:szCs w:val="24"/>
              </w:rPr>
              <w:t xml:space="preserve"> Videoconference is also available by request.</w:t>
            </w:r>
          </w:p>
        </w:tc>
      </w:tr>
    </w:tbl>
    <w:p w14:paraId="03F38254" w14:textId="77777777" w:rsidR="00D43F1B" w:rsidRDefault="00F8216D">
      <w:pPr>
        <w:spacing w:line="240" w:lineRule="auto"/>
        <w:rPr>
          <w:b/>
          <w:color w:val="2E75B5"/>
          <w:sz w:val="24"/>
          <w:szCs w:val="24"/>
        </w:rPr>
      </w:pPr>
      <w:r>
        <w:rPr>
          <w:b/>
          <w:color w:val="2E75B5"/>
          <w:sz w:val="24"/>
          <w:szCs w:val="24"/>
        </w:rPr>
        <w:t>Communicate Clearly</w:t>
      </w:r>
    </w:p>
    <w:p w14:paraId="03F38255" w14:textId="360B7E5A"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3F38256" w14:textId="77777777" w:rsidR="00D43F1B" w:rsidRDefault="00D43F1B">
      <w:pPr>
        <w:spacing w:line="240" w:lineRule="auto"/>
        <w:rPr>
          <w:b/>
          <w:color w:val="2E75B5"/>
          <w:sz w:val="24"/>
          <w:szCs w:val="24"/>
        </w:rPr>
      </w:pPr>
    </w:p>
    <w:p w14:paraId="03F38257" w14:textId="77777777" w:rsidR="00D43F1B" w:rsidRDefault="00F8216D">
      <w:pPr>
        <w:pStyle w:val="Heading1"/>
        <w:spacing w:line="240" w:lineRule="auto"/>
      </w:pPr>
      <w:bookmarkStart w:id="14" w:name="_m23kcgww3p9" w:colFirst="0" w:colLast="0"/>
      <w:bookmarkEnd w:id="14"/>
      <w:r>
        <w:t>Office hours</w:t>
      </w:r>
    </w:p>
    <w:p w14:paraId="03F38258" w14:textId="03E5FB79"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I am available without an appointment </w:t>
      </w:r>
      <w:r w:rsidR="0059182F">
        <w:rPr>
          <w:color w:val="000000"/>
          <w:sz w:val="24"/>
          <w:szCs w:val="24"/>
        </w:rPr>
        <w:t xml:space="preserve">in my office (CPS 242B) </w:t>
      </w:r>
      <w:r>
        <w:rPr>
          <w:color w:val="000000"/>
          <w:sz w:val="24"/>
          <w:szCs w:val="24"/>
        </w:rPr>
        <w:t xml:space="preserve">on </w:t>
      </w:r>
      <w:r w:rsidR="006C759A">
        <w:rPr>
          <w:color w:val="000000"/>
          <w:sz w:val="24"/>
          <w:szCs w:val="24"/>
        </w:rPr>
        <w:t xml:space="preserve">Tuesdays and Thursdays </w:t>
      </w:r>
      <w:r w:rsidR="004F7B49">
        <w:rPr>
          <w:color w:val="000000"/>
          <w:sz w:val="24"/>
          <w:szCs w:val="24"/>
        </w:rPr>
        <w:t>10</w:t>
      </w:r>
      <w:r w:rsidR="006C759A">
        <w:rPr>
          <w:color w:val="000000"/>
          <w:sz w:val="24"/>
          <w:szCs w:val="24"/>
        </w:rPr>
        <w:t xml:space="preserve">-11am and </w:t>
      </w:r>
      <w:r w:rsidR="00583C2C">
        <w:rPr>
          <w:color w:val="000000"/>
          <w:sz w:val="24"/>
          <w:szCs w:val="24"/>
        </w:rPr>
        <w:t>appointment</w:t>
      </w:r>
      <w:r>
        <w:rPr>
          <w:color w:val="000000"/>
          <w:sz w:val="24"/>
          <w:szCs w:val="24"/>
        </w:rPr>
        <w:t>. Individual meetings can be arranged through an email request, phone call, or conversation directly before or after class. I do not hold normal office hours during the following weeks: (Thanksgiving week, Spring Break, Summer Break, and finals weeks.)</w:t>
      </w:r>
      <w:r>
        <w:rPr>
          <w:color w:val="000000"/>
          <w:sz w:val="24"/>
          <w:szCs w:val="24"/>
        </w:rPr>
        <w:br/>
      </w:r>
    </w:p>
    <w:p w14:paraId="03F38259" w14:textId="7EB12FC6" w:rsidR="00D43F1B" w:rsidRDefault="00F8216D">
      <w:pPr>
        <w:pStyle w:val="Heading1"/>
        <w:spacing w:line="240" w:lineRule="auto"/>
      </w:pPr>
      <w:bookmarkStart w:id="15" w:name="_26in1rg" w:colFirst="0" w:colLast="0"/>
      <w:bookmarkEnd w:id="15"/>
      <w:r>
        <w:t xml:space="preserve">Attendance </w:t>
      </w:r>
    </w:p>
    <w:p w14:paraId="03F3825B" w14:textId="512DE216" w:rsidR="00D43F1B" w:rsidRDefault="00F8216D">
      <w:pPr>
        <w:pBdr>
          <w:top w:val="nil"/>
          <w:left w:val="nil"/>
          <w:bottom w:val="nil"/>
          <w:right w:val="nil"/>
          <w:between w:val="nil"/>
        </w:pBdr>
        <w:spacing w:after="0" w:line="240" w:lineRule="auto"/>
        <w:rPr>
          <w:b/>
          <w:color w:val="000000"/>
          <w:sz w:val="24"/>
          <w:szCs w:val="24"/>
        </w:rPr>
      </w:pPr>
      <w:r>
        <w:rPr>
          <w:color w:val="000000"/>
          <w:sz w:val="24"/>
          <w:szCs w:val="24"/>
        </w:rPr>
        <w:t>Attending class will likely be the single most important factor in determining your performance and grade in the course, so plan to attend every class. In</w:t>
      </w:r>
      <w:r w:rsidR="00C97908">
        <w:rPr>
          <w:color w:val="000000"/>
          <w:sz w:val="24"/>
          <w:szCs w:val="24"/>
        </w:rPr>
        <w:t xml:space="preserve"> every </w:t>
      </w:r>
      <w:r>
        <w:rPr>
          <w:color w:val="000000"/>
          <w:sz w:val="24"/>
          <w:szCs w:val="24"/>
        </w:rPr>
        <w:t xml:space="preserve">class meeting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Pr>
          <w:b/>
          <w:i/>
          <w:color w:val="000000"/>
          <w:sz w:val="24"/>
          <w:szCs w:val="24"/>
        </w:rPr>
        <w:t xml:space="preserve">I am not able to re-teach the material to you </w:t>
      </w:r>
      <w:proofErr w:type="gramStart"/>
      <w:r>
        <w:rPr>
          <w:b/>
          <w:i/>
          <w:color w:val="000000"/>
          <w:sz w:val="24"/>
          <w:szCs w:val="24"/>
        </w:rPr>
        <w:t>in the event that</w:t>
      </w:r>
      <w:proofErr w:type="gramEnd"/>
      <w:r>
        <w:rPr>
          <w:b/>
          <w:i/>
          <w:color w:val="000000"/>
          <w:sz w:val="24"/>
          <w:szCs w:val="24"/>
        </w:rPr>
        <w:t xml:space="preserve"> you are absent, but you can ask a classmate to share notes. </w:t>
      </w:r>
      <w:r>
        <w:rPr>
          <w:b/>
          <w:color w:val="000000"/>
          <w:sz w:val="24"/>
          <w:szCs w:val="24"/>
        </w:rPr>
        <w:t xml:space="preserve">Any </w:t>
      </w:r>
      <w:r>
        <w:rPr>
          <w:b/>
          <w:sz w:val="24"/>
          <w:szCs w:val="24"/>
        </w:rPr>
        <w:t xml:space="preserve">exceptions to the attendance policy should be confirmed </w:t>
      </w:r>
      <w:r>
        <w:rPr>
          <w:b/>
          <w:sz w:val="24"/>
          <w:szCs w:val="24"/>
          <w:u w:val="single"/>
        </w:rPr>
        <w:t>in writing</w:t>
      </w:r>
      <w:r>
        <w:rPr>
          <w:b/>
          <w:sz w:val="24"/>
          <w:szCs w:val="24"/>
        </w:rPr>
        <w:t>.</w:t>
      </w:r>
    </w:p>
    <w:p w14:paraId="03F3825C" w14:textId="77777777" w:rsidR="00D43F1B" w:rsidRDefault="00D43F1B">
      <w:pPr>
        <w:pBdr>
          <w:top w:val="nil"/>
          <w:left w:val="nil"/>
          <w:bottom w:val="nil"/>
          <w:right w:val="nil"/>
          <w:between w:val="nil"/>
        </w:pBdr>
        <w:spacing w:after="0" w:line="240" w:lineRule="auto"/>
        <w:rPr>
          <w:sz w:val="24"/>
          <w:szCs w:val="24"/>
        </w:rPr>
      </w:pPr>
    </w:p>
    <w:p w14:paraId="03F3825D" w14:textId="77777777" w:rsidR="00D43F1B" w:rsidRDefault="00F8216D">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6">
        <w:r>
          <w:rPr>
            <w:color w:val="1155CC"/>
            <w:sz w:val="24"/>
            <w:szCs w:val="24"/>
            <w:u w:val="single"/>
          </w:rPr>
          <w:t>UWSP registrar</w:t>
        </w:r>
      </w:hyperlink>
      <w:r>
        <w:rPr>
          <w:sz w:val="24"/>
          <w:szCs w:val="24"/>
        </w:rPr>
        <w:t>:</w:t>
      </w:r>
    </w:p>
    <w:p w14:paraId="03F3825F" w14:textId="51052130" w:rsidR="00D43F1B" w:rsidRDefault="00F8216D">
      <w:pPr>
        <w:spacing w:after="0" w:line="240" w:lineRule="auto"/>
        <w:rPr>
          <w:sz w:val="24"/>
          <w:szCs w:val="24"/>
        </w:rPr>
      </w:pP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Changes in class enrollment will impact your tuition and fee balance, financial aid award and </w:t>
      </w:r>
      <w:proofErr w:type="gramStart"/>
      <w:r>
        <w:rPr>
          <w:sz w:val="24"/>
          <w:szCs w:val="24"/>
        </w:rPr>
        <w:t>veterans</w:t>
      </w:r>
      <w:proofErr w:type="gramEnd"/>
      <w:r>
        <w:rPr>
          <w:sz w:val="24"/>
          <w:szCs w:val="24"/>
        </w:rPr>
        <w:t xml:space="preserve"> educational benefit.</w:t>
      </w:r>
    </w:p>
    <w:p w14:paraId="03F38260" w14:textId="77777777" w:rsidR="00D43F1B" w:rsidRDefault="00D43F1B">
      <w:pPr>
        <w:spacing w:after="0" w:line="240" w:lineRule="auto"/>
        <w:rPr>
          <w:sz w:val="24"/>
          <w:szCs w:val="24"/>
        </w:rPr>
      </w:pPr>
    </w:p>
    <w:p w14:paraId="03F38262" w14:textId="77777777" w:rsidR="00D43F1B" w:rsidRDefault="00F8216D">
      <w:pPr>
        <w:numPr>
          <w:ilvl w:val="0"/>
          <w:numId w:val="2"/>
        </w:numPr>
        <w:shd w:val="clear" w:color="auto" w:fill="FFFFFF"/>
        <w:spacing w:before="280" w:after="240" w:line="240" w:lineRule="auto"/>
        <w:rPr>
          <w:color w:val="100515"/>
        </w:rPr>
      </w:pPr>
      <w:r>
        <w:rPr>
          <w:color w:val="100515"/>
          <w:sz w:val="24"/>
          <w:szCs w:val="24"/>
        </w:rPr>
        <w:lastRenderedPageBreak/>
        <w:t>If you must be absent during the term, tell your instructor prior to the class you will miss. If you cannot reach your instructor(s) in an emergency, contact the Dean of Students Office at 715-346-2611 or </w:t>
      </w:r>
      <w:hyperlink r:id="rId17">
        <w:r>
          <w:rPr>
            <w:color w:val="6F00C5"/>
            <w:sz w:val="24"/>
            <w:szCs w:val="24"/>
            <w:u w:val="single"/>
          </w:rPr>
          <w:t>DOS@uwsp.edu</w:t>
        </w:r>
      </w:hyperlink>
      <w:r>
        <w:rPr>
          <w:color w:val="100515"/>
          <w:sz w:val="24"/>
          <w:szCs w:val="24"/>
        </w:rPr>
        <w:t> .</w:t>
      </w:r>
    </w:p>
    <w:p w14:paraId="03F38263"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03F38264"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3F38265"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03F38266" w14:textId="77777777" w:rsidR="00D43F1B" w:rsidRDefault="00F8216D">
      <w:pPr>
        <w:numPr>
          <w:ilvl w:val="0"/>
          <w:numId w:val="2"/>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3F38267" w14:textId="77777777" w:rsidR="00D43F1B" w:rsidRDefault="00F8216D">
      <w:pPr>
        <w:pStyle w:val="Heading1"/>
        <w:spacing w:line="240" w:lineRule="auto"/>
      </w:pPr>
      <w:bookmarkStart w:id="16" w:name="_35nkun2" w:colFirst="0" w:colLast="0"/>
      <w:bookmarkEnd w:id="16"/>
      <w:r>
        <w:t xml:space="preserve">Late Work </w:t>
      </w:r>
    </w:p>
    <w:p w14:paraId="03F38269" w14:textId="2E357F1A" w:rsidR="00D43F1B" w:rsidRPr="003B14D7" w:rsidRDefault="00261271">
      <w:pPr>
        <w:spacing w:line="240" w:lineRule="auto"/>
        <w:rPr>
          <w:b/>
        </w:rPr>
      </w:pPr>
      <w:r>
        <w:t xml:space="preserve">All </w:t>
      </w:r>
      <w:r w:rsidR="00D05E22" w:rsidRPr="00261271">
        <w:t xml:space="preserve">assignments are due </w:t>
      </w:r>
      <w:r w:rsidRPr="003B14D7">
        <w:rPr>
          <w:b/>
        </w:rPr>
        <w:t>on or before</w:t>
      </w:r>
      <w:r w:rsidRPr="00261271">
        <w:t xml:space="preserve"> the </w:t>
      </w:r>
      <w:r>
        <w:t xml:space="preserve">assigned </w:t>
      </w:r>
      <w:r w:rsidRPr="00261271">
        <w:t xml:space="preserve">date and time provided in the assignment schedule. </w:t>
      </w:r>
      <w:r w:rsidR="00DA748A">
        <w:rPr>
          <w:b/>
        </w:rPr>
        <w:t xml:space="preserve"> </w:t>
      </w:r>
    </w:p>
    <w:p w14:paraId="03F3826A" w14:textId="77777777" w:rsidR="00D43F1B" w:rsidRDefault="00F8216D">
      <w:pPr>
        <w:pStyle w:val="Heading1"/>
        <w:shd w:val="clear" w:color="auto" w:fill="FFFFFF"/>
        <w:spacing w:before="180" w:after="120" w:line="240" w:lineRule="auto"/>
      </w:pPr>
      <w:bookmarkStart w:id="17" w:name="lnxbz9" w:colFirst="0" w:colLast="0"/>
      <w:bookmarkStart w:id="18" w:name="_2py9g4io2be0" w:colFirst="0" w:colLast="0"/>
      <w:bookmarkEnd w:id="17"/>
      <w:bookmarkEnd w:id="18"/>
      <w:r>
        <w:t>Absences due to Military Service</w:t>
      </w:r>
    </w:p>
    <w:p w14:paraId="03F3826B" w14:textId="77777777" w:rsidR="00D43F1B" w:rsidRDefault="00F8216D">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8">
        <w:r>
          <w:rPr>
            <w:color w:val="0563C1"/>
            <w:sz w:val="24"/>
            <w:szCs w:val="24"/>
            <w:u w:val="single"/>
          </w:rPr>
          <w:t>not to exceed two (2)</w:t>
        </w:r>
      </w:hyperlink>
      <w:r>
        <w:rPr>
          <w:color w:val="100515"/>
          <w:sz w:val="24"/>
          <w:szCs w:val="24"/>
        </w:rPr>
        <w:t xml:space="preserve"> </w:t>
      </w:r>
      <w:hyperlink r:id="rId19">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0">
        <w:r>
          <w:rPr>
            <w:color w:val="6F00C5"/>
            <w:sz w:val="24"/>
            <w:szCs w:val="24"/>
            <w:u w:val="single"/>
          </w:rPr>
          <w:t>Military Call-Up Instructions for Students</w:t>
        </w:r>
      </w:hyperlink>
      <w:r>
        <w:rPr>
          <w:color w:val="100515"/>
          <w:sz w:val="24"/>
          <w:szCs w:val="24"/>
        </w:rPr>
        <w:t>.</w:t>
      </w:r>
    </w:p>
    <w:p w14:paraId="03F3826C" w14:textId="77777777" w:rsidR="00D43F1B" w:rsidRDefault="00F8216D">
      <w:pPr>
        <w:pStyle w:val="Heading1"/>
        <w:spacing w:line="240" w:lineRule="auto"/>
      </w:pPr>
      <w:bookmarkStart w:id="19" w:name="_2nafmy6vk07w" w:colFirst="0" w:colLast="0"/>
      <w:bookmarkEnd w:id="19"/>
      <w:r>
        <w:t>Religious Beliefs Accommodation</w:t>
      </w:r>
    </w:p>
    <w:p w14:paraId="03F3826D" w14:textId="77777777" w:rsidR="00D43F1B" w:rsidRDefault="00F8216D">
      <w:pPr>
        <w:spacing w:line="240" w:lineRule="auto"/>
        <w:rPr>
          <w:sz w:val="24"/>
          <w:szCs w:val="24"/>
        </w:rPr>
      </w:pPr>
      <w:r>
        <w:rPr>
          <w:color w:val="100515"/>
          <w:sz w:val="24"/>
          <w:szCs w:val="24"/>
        </w:rPr>
        <w:t>It is UW System policy (</w:t>
      </w:r>
      <w:hyperlink r:id="rId21">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03F3826E" w14:textId="77777777" w:rsidR="00D43F1B" w:rsidRDefault="00F8216D">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03F3826F"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3F38270"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03F38271"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lastRenderedPageBreak/>
        <w:t>Your instructor will accept the sincerity of your religious beliefs at face value and keep your request confidential.</w:t>
      </w:r>
    </w:p>
    <w:p w14:paraId="03F38272"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03F38273" w14:textId="77777777" w:rsidR="00D43F1B" w:rsidRDefault="00F8216D">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03F38274" w14:textId="77777777" w:rsidR="00D43F1B" w:rsidRDefault="00F8216D">
      <w:pPr>
        <w:pStyle w:val="Heading1"/>
        <w:spacing w:line="240" w:lineRule="auto"/>
        <w:rPr>
          <w:color w:val="5F2987"/>
        </w:rPr>
      </w:pPr>
      <w:bookmarkStart w:id="20" w:name="_44sinio" w:colFirst="0" w:colLast="0"/>
      <w:bookmarkEnd w:id="20"/>
      <w:r>
        <w:t>Equal Access for Students with Disabilities</w:t>
      </w:r>
      <w:r>
        <w:rPr>
          <w:color w:val="5F2987"/>
        </w:rPr>
        <w:t>*</w:t>
      </w:r>
    </w:p>
    <w:p w14:paraId="03F38275" w14:textId="77777777" w:rsidR="00D43F1B" w:rsidRDefault="00F8216D">
      <w:pPr>
        <w:spacing w:line="240" w:lineRule="auto"/>
        <w:rPr>
          <w:sz w:val="24"/>
          <w:szCs w:val="24"/>
        </w:rPr>
      </w:pPr>
      <w:bookmarkStart w:id="21" w:name="_2jxsxqh" w:colFirst="0" w:colLast="0"/>
      <w:bookmarkEnd w:id="21"/>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03F38276" w14:textId="77777777" w:rsidR="00D43F1B" w:rsidRDefault="00F8216D">
      <w:pPr>
        <w:spacing w:line="240" w:lineRule="auto"/>
        <w:rPr>
          <w:i/>
        </w:rPr>
      </w:pPr>
      <w:r>
        <w:rPr>
          <w:i/>
        </w:rPr>
        <w:t xml:space="preserve">If modifications are required due to a disability, please inform the </w:t>
      </w:r>
      <w:proofErr w:type="gramStart"/>
      <w:r>
        <w:rPr>
          <w:i/>
        </w:rPr>
        <w:t>instructor</w:t>
      </w:r>
      <w:proofErr w:type="gramEnd"/>
      <w:r>
        <w:rPr>
          <w:i/>
        </w:rPr>
        <w:t xml:space="preserve"> and contact the</w:t>
      </w:r>
      <w:hyperlink r:id="rId22">
        <w:r>
          <w:rPr>
            <w:i/>
            <w:color w:val="0563C1"/>
            <w:u w:val="single"/>
          </w:rPr>
          <w:t xml:space="preserve"> Disability and Assistive Technology Center</w:t>
        </w:r>
      </w:hyperlink>
      <w:r>
        <w:rPr>
          <w:i/>
        </w:rPr>
        <w:t xml:space="preserve"> to complete an Accommodations Request form.  Phone: 346-3365 or Room 609 Albertson Hall.</w:t>
      </w:r>
    </w:p>
    <w:p w14:paraId="03F38277" w14:textId="77777777" w:rsidR="00D43F1B" w:rsidRDefault="00F8216D">
      <w:pPr>
        <w:pStyle w:val="Heading1"/>
        <w:spacing w:line="240" w:lineRule="auto"/>
      </w:pPr>
      <w:bookmarkStart w:id="22" w:name="_3j2qqm3" w:colFirst="0" w:colLast="0"/>
      <w:bookmarkEnd w:id="22"/>
      <w:r>
        <w:t>Help Resources</w:t>
      </w:r>
    </w:p>
    <w:p w14:paraId="03F38278" w14:textId="77777777" w:rsidR="00D43F1B" w:rsidRDefault="00D43F1B">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D43F1B" w14:paraId="03F3827D" w14:textId="77777777" w:rsidTr="00D43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03F38279" w14:textId="77777777" w:rsidR="00D43F1B" w:rsidRDefault="00F8216D">
            <w:pPr>
              <w:rPr>
                <w:sz w:val="24"/>
                <w:szCs w:val="24"/>
              </w:rPr>
            </w:pPr>
            <w:r>
              <w:rPr>
                <w:sz w:val="24"/>
                <w:szCs w:val="24"/>
              </w:rPr>
              <w:t>Tutoring</w:t>
            </w:r>
          </w:p>
        </w:tc>
        <w:tc>
          <w:tcPr>
            <w:tcW w:w="2277" w:type="dxa"/>
            <w:tcBorders>
              <w:top w:val="nil"/>
              <w:bottom w:val="nil"/>
            </w:tcBorders>
            <w:shd w:val="clear" w:color="auto" w:fill="2E75B5"/>
          </w:tcPr>
          <w:p w14:paraId="03F3827A"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03F3827B"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03F3827C"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D43F1B" w14:paraId="03F38282" w14:textId="77777777" w:rsidTr="00D43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03F3827E" w14:textId="77777777" w:rsidR="00D43F1B" w:rsidRDefault="00F8216D">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03F3827F"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03F38280"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03F38281"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03F38283" w14:textId="77777777" w:rsidR="00D43F1B" w:rsidRDefault="00D43F1B">
      <w:pPr>
        <w:spacing w:after="0" w:line="240" w:lineRule="auto"/>
        <w:rPr>
          <w:sz w:val="24"/>
          <w:szCs w:val="24"/>
        </w:rPr>
      </w:pPr>
    </w:p>
    <w:p w14:paraId="03F38285" w14:textId="77777777" w:rsidR="00D43F1B" w:rsidRDefault="00F8216D">
      <w:pPr>
        <w:spacing w:line="240" w:lineRule="auto"/>
        <w:rPr>
          <w:b/>
          <w:sz w:val="24"/>
          <w:szCs w:val="24"/>
        </w:rPr>
      </w:pPr>
      <w:r>
        <w:rPr>
          <w:b/>
          <w:sz w:val="24"/>
          <w:szCs w:val="24"/>
        </w:rPr>
        <w:t>UWSP Service Desk</w:t>
      </w:r>
    </w:p>
    <w:p w14:paraId="03F38286" w14:textId="77777777" w:rsidR="00D43F1B" w:rsidRDefault="00F8216D">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3">
        <w:r>
          <w:rPr>
            <w:color w:val="0563C1"/>
            <w:sz w:val="24"/>
            <w:szCs w:val="24"/>
            <w:u w:val="single"/>
          </w:rPr>
          <w:t>link for more information.</w:t>
        </w:r>
      </w:hyperlink>
    </w:p>
    <w:p w14:paraId="03F38287" w14:textId="77777777" w:rsidR="00D43F1B" w:rsidRDefault="00D43F1B">
      <w:pPr>
        <w:spacing w:after="0" w:line="240" w:lineRule="auto"/>
        <w:rPr>
          <w:b/>
          <w:sz w:val="24"/>
          <w:szCs w:val="24"/>
        </w:rPr>
      </w:pPr>
    </w:p>
    <w:p w14:paraId="03F38288" w14:textId="77777777" w:rsidR="00D43F1B" w:rsidRDefault="00F8216D">
      <w:pPr>
        <w:spacing w:after="0" w:line="240" w:lineRule="auto"/>
        <w:rPr>
          <w:b/>
          <w:sz w:val="24"/>
          <w:szCs w:val="24"/>
        </w:rPr>
      </w:pPr>
      <w:r>
        <w:rPr>
          <w:b/>
          <w:sz w:val="24"/>
          <w:szCs w:val="24"/>
        </w:rPr>
        <w:t>Care Team</w:t>
      </w:r>
    </w:p>
    <w:p w14:paraId="03F38289" w14:textId="77777777" w:rsidR="00D43F1B" w:rsidRDefault="00F8216D">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sz w:val="24"/>
          <w:szCs w:val="24"/>
        </w:rPr>
        <w:t>individually</w:t>
      </w:r>
      <w:proofErr w:type="gramEnd"/>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4">
        <w:r>
          <w:rPr>
            <w:color w:val="1155CC"/>
            <w:sz w:val="24"/>
            <w:szCs w:val="24"/>
            <w:u w:val="single"/>
          </w:rPr>
          <w:t>here</w:t>
        </w:r>
      </w:hyperlink>
      <w:r>
        <w:rPr>
          <w:sz w:val="24"/>
          <w:szCs w:val="24"/>
        </w:rPr>
        <w:t>.</w:t>
      </w:r>
    </w:p>
    <w:p w14:paraId="03F3828A" w14:textId="77777777" w:rsidR="00D43F1B" w:rsidRDefault="00D43F1B">
      <w:pPr>
        <w:spacing w:after="0" w:line="240" w:lineRule="auto"/>
        <w:rPr>
          <w:sz w:val="24"/>
          <w:szCs w:val="24"/>
        </w:rPr>
      </w:pPr>
    </w:p>
    <w:p w14:paraId="03F3828B" w14:textId="77777777" w:rsidR="00D43F1B" w:rsidRDefault="00F8216D">
      <w:pPr>
        <w:pStyle w:val="Heading1"/>
        <w:spacing w:line="240" w:lineRule="auto"/>
      </w:pPr>
      <w:bookmarkStart w:id="23" w:name="_mnxqolhz05l1" w:colFirst="0" w:colLast="0"/>
      <w:bookmarkEnd w:id="23"/>
      <w:r>
        <w:t>Academic Honesty</w:t>
      </w:r>
    </w:p>
    <w:p w14:paraId="03F3828C" w14:textId="77777777" w:rsidR="00D43F1B" w:rsidRDefault="00F8216D">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3F3828D" w14:textId="77777777" w:rsidR="00D43F1B" w:rsidRDefault="00D43F1B">
      <w:pPr>
        <w:spacing w:after="0" w:line="240" w:lineRule="auto"/>
        <w:rPr>
          <w:sz w:val="24"/>
          <w:szCs w:val="24"/>
          <w:highlight w:val="white"/>
        </w:rPr>
      </w:pPr>
    </w:p>
    <w:p w14:paraId="03F3828E" w14:textId="77777777" w:rsidR="00D43F1B" w:rsidRDefault="00F8216D">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03F3828F"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03F38290"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(a)  Seeks to claim credit for the work or efforts of another without authorization or </w:t>
      </w:r>
      <w:proofErr w:type="gramStart"/>
      <w:r>
        <w:rPr>
          <w:color w:val="000000"/>
          <w:sz w:val="24"/>
          <w:szCs w:val="24"/>
        </w:rPr>
        <w:t>citation;</w:t>
      </w:r>
      <w:proofErr w:type="gramEnd"/>
    </w:p>
    <w:p w14:paraId="03F38291"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(b)  Uses unauthorized materials or fabricated data in any academic </w:t>
      </w:r>
      <w:proofErr w:type="gramStart"/>
      <w:r>
        <w:rPr>
          <w:color w:val="000000"/>
          <w:sz w:val="24"/>
          <w:szCs w:val="24"/>
        </w:rPr>
        <w:t>exercise;</w:t>
      </w:r>
      <w:proofErr w:type="gramEnd"/>
    </w:p>
    <w:p w14:paraId="03F38292"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(c)  Forges or falsifies academic documents or </w:t>
      </w:r>
      <w:proofErr w:type="gramStart"/>
      <w:r>
        <w:rPr>
          <w:color w:val="000000"/>
          <w:sz w:val="24"/>
          <w:szCs w:val="24"/>
        </w:rPr>
        <w:t>records;</w:t>
      </w:r>
      <w:proofErr w:type="gramEnd"/>
    </w:p>
    <w:p w14:paraId="03F38293"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(d)  Intentionally impedes or damages the academic work of </w:t>
      </w:r>
      <w:proofErr w:type="gramStart"/>
      <w:r>
        <w:rPr>
          <w:color w:val="000000"/>
          <w:sz w:val="24"/>
          <w:szCs w:val="24"/>
        </w:rPr>
        <w:t>others;</w:t>
      </w:r>
      <w:proofErr w:type="gramEnd"/>
    </w:p>
    <w:p w14:paraId="03F38294"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03F38295"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03F38296"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p w14:paraId="03F38297"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03F38298"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03F38299"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 xml:space="preserve">Collaborating with others in work to be presented, contrary to the stated rules of the </w:t>
      </w:r>
      <w:proofErr w:type="gramStart"/>
      <w:r>
        <w:rPr>
          <w:color w:val="000000"/>
          <w:sz w:val="24"/>
          <w:szCs w:val="24"/>
        </w:rPr>
        <w:t>course</w:t>
      </w:r>
      <w:proofErr w:type="gramEnd"/>
    </w:p>
    <w:p w14:paraId="03F3829A"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 xml:space="preserve">Submitting a paper or assignment as one's own work when a part or all of the paper or assignment is the work of </w:t>
      </w:r>
      <w:proofErr w:type="gramStart"/>
      <w:r>
        <w:rPr>
          <w:color w:val="000000"/>
          <w:sz w:val="24"/>
          <w:szCs w:val="24"/>
        </w:rPr>
        <w:t>another</w:t>
      </w:r>
      <w:proofErr w:type="gramEnd"/>
    </w:p>
    <w:p w14:paraId="03F3829B"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 xml:space="preserve">Submitting a paper or assignment that contains ideas or research of others without appropriately identifying the sources of those </w:t>
      </w:r>
      <w:proofErr w:type="gramStart"/>
      <w:r>
        <w:rPr>
          <w:color w:val="000000"/>
          <w:sz w:val="24"/>
          <w:szCs w:val="24"/>
        </w:rPr>
        <w:t>ideas</w:t>
      </w:r>
      <w:proofErr w:type="gramEnd"/>
    </w:p>
    <w:p w14:paraId="03F3829C"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03F3829D"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03F3829E"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03F3829F"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3F382A0" w14:textId="77777777" w:rsidR="00D43F1B" w:rsidRDefault="00D43F1B">
      <w:pPr>
        <w:pBdr>
          <w:top w:val="nil"/>
          <w:left w:val="nil"/>
          <w:bottom w:val="nil"/>
          <w:right w:val="nil"/>
          <w:between w:val="nil"/>
        </w:pBdr>
        <w:spacing w:after="0" w:line="240" w:lineRule="auto"/>
        <w:ind w:left="630" w:hanging="270"/>
        <w:rPr>
          <w:color w:val="000000"/>
          <w:sz w:val="24"/>
          <w:szCs w:val="24"/>
        </w:rPr>
      </w:pPr>
    </w:p>
    <w:p w14:paraId="03F382A1" w14:textId="77777777" w:rsidR="00D43F1B" w:rsidRDefault="00F8216D">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5">
        <w:r>
          <w:rPr>
            <w:color w:val="0563C1"/>
            <w:sz w:val="24"/>
            <w:szCs w:val="24"/>
            <w:u w:val="single"/>
          </w:rPr>
          <w:t>University System Administrative Code, Chapter 14</w:t>
        </w:r>
      </w:hyperlink>
      <w:r>
        <w:rPr>
          <w:color w:val="000000"/>
          <w:sz w:val="24"/>
          <w:szCs w:val="24"/>
        </w:rPr>
        <w:t xml:space="preserve">.  </w:t>
      </w:r>
    </w:p>
    <w:p w14:paraId="03F382A2" w14:textId="77777777" w:rsidR="00D43F1B" w:rsidRDefault="00F8216D">
      <w:pPr>
        <w:pStyle w:val="Heading1"/>
        <w:spacing w:line="240" w:lineRule="auto"/>
      </w:pPr>
      <w:bookmarkStart w:id="24" w:name="_4i7ojhp" w:colFirst="0" w:colLast="0"/>
      <w:bookmarkEnd w:id="24"/>
      <w:r>
        <w:t>Other Campus Policies</w:t>
      </w:r>
    </w:p>
    <w:p w14:paraId="03F382A3" w14:textId="77777777" w:rsidR="00D43F1B" w:rsidRDefault="00D43F1B">
      <w:pPr>
        <w:pStyle w:val="Heading2"/>
        <w:spacing w:line="240" w:lineRule="auto"/>
      </w:pPr>
      <w:bookmarkStart w:id="25" w:name="_uvriic4lm0lh" w:colFirst="0" w:colLast="0"/>
      <w:bookmarkEnd w:id="25"/>
    </w:p>
    <w:p w14:paraId="03F382A4" w14:textId="77777777" w:rsidR="00D43F1B" w:rsidRDefault="00F8216D">
      <w:pPr>
        <w:spacing w:line="240" w:lineRule="auto"/>
        <w:rPr>
          <w:b/>
          <w:sz w:val="24"/>
          <w:szCs w:val="24"/>
        </w:rPr>
      </w:pPr>
      <w:r>
        <w:rPr>
          <w:b/>
          <w:sz w:val="24"/>
          <w:szCs w:val="24"/>
        </w:rPr>
        <w:t>FERPA</w:t>
      </w:r>
    </w:p>
    <w:p w14:paraId="03F382A5" w14:textId="77777777" w:rsidR="00D43F1B" w:rsidRDefault="00F8216D">
      <w:pPr>
        <w:spacing w:after="0" w:line="240" w:lineRule="auto"/>
        <w:rPr>
          <w:sz w:val="24"/>
          <w:szCs w:val="24"/>
        </w:rPr>
      </w:pPr>
      <w:r>
        <w:rPr>
          <w:sz w:val="24"/>
          <w:szCs w:val="24"/>
        </w:rPr>
        <w:lastRenderedPageBreak/>
        <w:t>The</w:t>
      </w:r>
      <w:hyperlink r:id="rId26">
        <w:r>
          <w:rPr>
            <w:sz w:val="24"/>
            <w:szCs w:val="24"/>
          </w:rPr>
          <w:t xml:space="preserve"> </w:t>
        </w:r>
      </w:hyperlink>
      <w:hyperlink r:id="rId27">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03F382A6" w14:textId="77777777" w:rsidR="00D43F1B" w:rsidRDefault="00D43F1B">
      <w:pPr>
        <w:pStyle w:val="Heading2"/>
        <w:spacing w:line="240" w:lineRule="auto"/>
      </w:pPr>
      <w:bookmarkStart w:id="26" w:name="_rz2ppqmasjl" w:colFirst="0" w:colLast="0"/>
      <w:bookmarkEnd w:id="26"/>
    </w:p>
    <w:p w14:paraId="03F382A7" w14:textId="77777777" w:rsidR="00D43F1B" w:rsidRDefault="00F8216D">
      <w:pPr>
        <w:spacing w:line="240" w:lineRule="auto"/>
        <w:rPr>
          <w:b/>
          <w:sz w:val="24"/>
          <w:szCs w:val="24"/>
        </w:rPr>
      </w:pPr>
      <w:r>
        <w:rPr>
          <w:b/>
          <w:sz w:val="24"/>
          <w:szCs w:val="24"/>
        </w:rPr>
        <w:t>Title IX</w:t>
      </w:r>
    </w:p>
    <w:p w14:paraId="03F382A8" w14:textId="77777777" w:rsidR="00D43F1B" w:rsidRDefault="00F8216D">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w:t>
      </w:r>
      <w:proofErr w:type="gramStart"/>
      <w:r>
        <w:rPr>
          <w:sz w:val="24"/>
          <w:szCs w:val="24"/>
        </w:rPr>
        <w:t>on the basis of</w:t>
      </w:r>
      <w:proofErr w:type="gramEnd"/>
      <w:r>
        <w:rPr>
          <w:sz w:val="24"/>
          <w:szCs w:val="24"/>
        </w:rPr>
        <w:t xml:space="preserve"> sex, which includes harassment, domestic and dating violence, sexual assault, and stalking. </w:t>
      </w:r>
      <w:proofErr w:type="gramStart"/>
      <w:r>
        <w:rPr>
          <w:sz w:val="24"/>
          <w:szCs w:val="24"/>
        </w:rPr>
        <w:t>In the event that</w:t>
      </w:r>
      <w:proofErr w:type="gramEnd"/>
      <w:r>
        <w:rPr>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03F382A9" w14:textId="77777777" w:rsidR="00D43F1B" w:rsidRDefault="00F8216D">
      <w:pPr>
        <w:spacing w:after="0" w:line="240" w:lineRule="auto"/>
      </w:pPr>
      <w:r>
        <w:t xml:space="preserve"> </w:t>
      </w:r>
    </w:p>
    <w:p w14:paraId="03F382AA" w14:textId="77777777" w:rsidR="00D43F1B" w:rsidRDefault="00F8216D">
      <w:pPr>
        <w:spacing w:after="0" w:line="240" w:lineRule="auto"/>
        <w:rPr>
          <w:b/>
          <w:sz w:val="24"/>
          <w:szCs w:val="24"/>
        </w:rPr>
      </w:pPr>
      <w:r>
        <w:rPr>
          <w:sz w:val="24"/>
          <w:szCs w:val="24"/>
        </w:rPr>
        <w:t>Please see the information on the</w:t>
      </w:r>
      <w:hyperlink r:id="rId28">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29">
        <w:r>
          <w:rPr>
            <w:color w:val="1155CC"/>
            <w:sz w:val="24"/>
            <w:szCs w:val="24"/>
            <w:u w:val="single"/>
          </w:rPr>
          <w:t>Title IX page</w:t>
        </w:r>
      </w:hyperlink>
      <w:hyperlink r:id="rId30">
        <w:r>
          <w:rPr>
            <w:sz w:val="24"/>
            <w:szCs w:val="24"/>
          </w:rPr>
          <w:t>.</w:t>
        </w:r>
      </w:hyperlink>
      <w:hyperlink r:id="rId31">
        <w:r>
          <w:rPr>
            <w:sz w:val="24"/>
            <w:szCs w:val="24"/>
          </w:rPr>
          <w:t xml:space="preserve"> </w:t>
        </w:r>
      </w:hyperlink>
    </w:p>
    <w:p w14:paraId="03F382AB" w14:textId="77777777" w:rsidR="00D43F1B" w:rsidRDefault="00D43F1B">
      <w:pPr>
        <w:pStyle w:val="Heading2"/>
        <w:spacing w:line="240" w:lineRule="auto"/>
      </w:pPr>
      <w:bookmarkStart w:id="27" w:name="_nd6b3ndjmoz4" w:colFirst="0" w:colLast="0"/>
      <w:bookmarkEnd w:id="27"/>
    </w:p>
    <w:p w14:paraId="03F382AC" w14:textId="77777777" w:rsidR="00D43F1B" w:rsidRDefault="00F8216D">
      <w:pPr>
        <w:spacing w:line="240" w:lineRule="auto"/>
        <w:rPr>
          <w:b/>
          <w:sz w:val="24"/>
          <w:szCs w:val="24"/>
        </w:rPr>
      </w:pPr>
      <w:proofErr w:type="spellStart"/>
      <w:r>
        <w:rPr>
          <w:b/>
          <w:sz w:val="24"/>
          <w:szCs w:val="24"/>
        </w:rPr>
        <w:t>Clery</w:t>
      </w:r>
      <w:proofErr w:type="spellEnd"/>
      <w:r>
        <w:rPr>
          <w:b/>
          <w:sz w:val="24"/>
          <w:szCs w:val="24"/>
        </w:rPr>
        <w:t xml:space="preserve"> Act</w:t>
      </w:r>
    </w:p>
    <w:p w14:paraId="03F382AD" w14:textId="77777777" w:rsidR="00D43F1B" w:rsidRDefault="00F8216D">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32">
        <w:r>
          <w:rPr>
            <w:sz w:val="24"/>
            <w:szCs w:val="24"/>
          </w:rPr>
          <w:t xml:space="preserve"> </w:t>
        </w:r>
      </w:hyperlink>
      <w:hyperlink r:id="rId33">
        <w:r>
          <w:rPr>
            <w:color w:val="1155CC"/>
            <w:sz w:val="24"/>
            <w:szCs w:val="24"/>
            <w:u w:val="single"/>
          </w:rPr>
          <w:t>Annual Security Report</w:t>
        </w:r>
      </w:hyperlink>
      <w:r>
        <w:rPr>
          <w:sz w:val="24"/>
          <w:szCs w:val="24"/>
        </w:rPr>
        <w:t xml:space="preserve">. </w:t>
      </w:r>
      <w:proofErr w:type="gramStart"/>
      <w:r>
        <w:rPr>
          <w:sz w:val="24"/>
          <w:szCs w:val="24"/>
        </w:rPr>
        <w:t xml:space="preserve">Another requirement of the </w:t>
      </w:r>
      <w:proofErr w:type="spellStart"/>
      <w:r>
        <w:rPr>
          <w:sz w:val="24"/>
          <w:szCs w:val="24"/>
        </w:rPr>
        <w:t>Clery</w:t>
      </w:r>
      <w:proofErr w:type="spellEnd"/>
      <w:r>
        <w:rPr>
          <w:sz w:val="24"/>
          <w:szCs w:val="24"/>
        </w:rPr>
        <w:t xml:space="preserve"> Act,</w:t>
      </w:r>
      <w:proofErr w:type="gramEnd"/>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34">
        <w:r>
          <w:rPr>
            <w:sz w:val="24"/>
            <w:szCs w:val="24"/>
          </w:rPr>
          <w:t xml:space="preserve"> </w:t>
        </w:r>
      </w:hyperlink>
      <w:hyperlink r:id="rId35">
        <w:r>
          <w:rPr>
            <w:color w:val="1155CC"/>
            <w:sz w:val="24"/>
            <w:szCs w:val="24"/>
            <w:u w:val="single"/>
          </w:rPr>
          <w:t xml:space="preserve">Jeanne </w:t>
        </w:r>
        <w:proofErr w:type="spellStart"/>
        <w:r>
          <w:rPr>
            <w:color w:val="1155CC"/>
            <w:sz w:val="24"/>
            <w:szCs w:val="24"/>
            <w:u w:val="single"/>
          </w:rPr>
          <w:t>Clery</w:t>
        </w:r>
        <w:proofErr w:type="spellEnd"/>
        <w:r>
          <w:rPr>
            <w:color w:val="1155CC"/>
            <w:sz w:val="24"/>
            <w:szCs w:val="24"/>
            <w:u w:val="single"/>
          </w:rPr>
          <w:t xml:space="preserve"> Act</w:t>
        </w:r>
      </w:hyperlink>
      <w:r>
        <w:rPr>
          <w:sz w:val="24"/>
          <w:szCs w:val="24"/>
        </w:rPr>
        <w:t xml:space="preserve"> page. </w:t>
      </w:r>
    </w:p>
    <w:p w14:paraId="03F382AE" w14:textId="77777777" w:rsidR="00D43F1B" w:rsidRDefault="00F8216D">
      <w:pPr>
        <w:spacing w:line="240" w:lineRule="auto"/>
        <w:rPr>
          <w:b/>
          <w:sz w:val="24"/>
          <w:szCs w:val="24"/>
        </w:rPr>
      </w:pPr>
      <w:r>
        <w:rPr>
          <w:b/>
          <w:sz w:val="24"/>
          <w:szCs w:val="24"/>
        </w:rPr>
        <w:t>Drug Free Schools and Communities Act</w:t>
      </w:r>
    </w:p>
    <w:p w14:paraId="03F382AF" w14:textId="77777777" w:rsidR="00D43F1B" w:rsidRDefault="00F8216D">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6">
        <w:r>
          <w:rPr>
            <w:b/>
            <w:sz w:val="24"/>
            <w:szCs w:val="24"/>
          </w:rPr>
          <w:t xml:space="preserve"> </w:t>
        </w:r>
      </w:hyperlink>
      <w:hyperlink r:id="rId37">
        <w:r>
          <w:rPr>
            <w:color w:val="1155CC"/>
            <w:sz w:val="24"/>
            <w:szCs w:val="24"/>
            <w:u w:val="single"/>
          </w:rPr>
          <w:t>Center for Prevention – DFSCA</w:t>
        </w:r>
      </w:hyperlink>
    </w:p>
    <w:p w14:paraId="03F382B0" w14:textId="77777777" w:rsidR="00D43F1B" w:rsidRDefault="00F8216D">
      <w:pPr>
        <w:spacing w:line="240" w:lineRule="auto"/>
        <w:rPr>
          <w:b/>
          <w:sz w:val="24"/>
          <w:szCs w:val="24"/>
        </w:rPr>
      </w:pPr>
      <w:r>
        <w:rPr>
          <w:b/>
          <w:sz w:val="24"/>
          <w:szCs w:val="24"/>
        </w:rPr>
        <w:t>Copyright infringement</w:t>
      </w:r>
    </w:p>
    <w:p w14:paraId="03F382B1" w14:textId="77777777" w:rsidR="00D43F1B" w:rsidRDefault="00F8216D">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8">
        <w:r>
          <w:rPr>
            <w:color w:val="1155CC"/>
            <w:sz w:val="24"/>
            <w:szCs w:val="24"/>
            <w:u w:val="single"/>
          </w:rPr>
          <w:t xml:space="preserve"> copyright page</w:t>
        </w:r>
      </w:hyperlink>
      <w:r>
        <w:rPr>
          <w:sz w:val="24"/>
          <w:szCs w:val="24"/>
        </w:rPr>
        <w:t xml:space="preserve">. </w:t>
      </w:r>
    </w:p>
    <w:p w14:paraId="03F382B2" w14:textId="77777777" w:rsidR="00D43F1B" w:rsidRDefault="00D43F1B">
      <w:pPr>
        <w:spacing w:line="240" w:lineRule="auto"/>
      </w:pPr>
    </w:p>
    <w:p w14:paraId="03F382B3" w14:textId="35C6A235" w:rsidR="00D43F1B" w:rsidRDefault="00D43F1B">
      <w:pPr>
        <w:pStyle w:val="Heading1"/>
        <w:spacing w:line="240" w:lineRule="auto"/>
      </w:pPr>
      <w:bookmarkStart w:id="28" w:name="_xyolg7z0n2g" w:colFirst="0" w:colLast="0"/>
      <w:bookmarkEnd w:id="28"/>
    </w:p>
    <w:sectPr w:rsidR="00D43F1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DA"/>
    <w:multiLevelType w:val="hybridMultilevel"/>
    <w:tmpl w:val="1C7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C7E74"/>
    <w:multiLevelType w:val="hybridMultilevel"/>
    <w:tmpl w:val="14CC25CE"/>
    <w:lvl w:ilvl="0" w:tplc="B1B87664">
      <w:start w:val="1"/>
      <w:numFmt w:val="decimal"/>
      <w:lvlText w:val="%1."/>
      <w:lvlJc w:val="left"/>
      <w:pPr>
        <w:ind w:left="720" w:hanging="360"/>
      </w:pPr>
    </w:lvl>
    <w:lvl w:ilvl="1" w:tplc="3A3A2054">
      <w:start w:val="1"/>
      <w:numFmt w:val="decimal"/>
      <w:lvlText w:val="%2."/>
      <w:lvlJc w:val="left"/>
      <w:pPr>
        <w:ind w:left="1440" w:hanging="360"/>
      </w:pPr>
    </w:lvl>
    <w:lvl w:ilvl="2" w:tplc="956E2040">
      <w:start w:val="1"/>
      <w:numFmt w:val="bullet"/>
      <w:lvlText w:val="▪"/>
      <w:lvlJc w:val="left"/>
      <w:pPr>
        <w:ind w:left="2160" w:hanging="360"/>
      </w:pPr>
      <w:rPr>
        <w:rFonts w:ascii="Noto Sans Symbols" w:eastAsia="Noto Sans Symbols" w:hAnsi="Noto Sans Symbols" w:cs="Noto Sans Symbols"/>
      </w:rPr>
    </w:lvl>
    <w:lvl w:ilvl="3" w:tplc="B28AD8DA">
      <w:start w:val="1"/>
      <w:numFmt w:val="bullet"/>
      <w:lvlText w:val="●"/>
      <w:lvlJc w:val="left"/>
      <w:pPr>
        <w:ind w:left="2880" w:hanging="360"/>
      </w:pPr>
      <w:rPr>
        <w:rFonts w:ascii="Noto Sans Symbols" w:eastAsia="Noto Sans Symbols" w:hAnsi="Noto Sans Symbols" w:cs="Noto Sans Symbols"/>
      </w:rPr>
    </w:lvl>
    <w:lvl w:ilvl="4" w:tplc="9DEE635A">
      <w:start w:val="1"/>
      <w:numFmt w:val="bullet"/>
      <w:lvlText w:val="o"/>
      <w:lvlJc w:val="left"/>
      <w:pPr>
        <w:ind w:left="3600" w:hanging="360"/>
      </w:pPr>
      <w:rPr>
        <w:rFonts w:ascii="Courier New" w:eastAsia="Courier New" w:hAnsi="Courier New" w:cs="Courier New"/>
      </w:rPr>
    </w:lvl>
    <w:lvl w:ilvl="5" w:tplc="007A87C6">
      <w:start w:val="1"/>
      <w:numFmt w:val="bullet"/>
      <w:lvlText w:val="▪"/>
      <w:lvlJc w:val="left"/>
      <w:pPr>
        <w:ind w:left="4320" w:hanging="360"/>
      </w:pPr>
      <w:rPr>
        <w:rFonts w:ascii="Noto Sans Symbols" w:eastAsia="Noto Sans Symbols" w:hAnsi="Noto Sans Symbols" w:cs="Noto Sans Symbols"/>
      </w:rPr>
    </w:lvl>
    <w:lvl w:ilvl="6" w:tplc="4224B64E">
      <w:start w:val="1"/>
      <w:numFmt w:val="bullet"/>
      <w:lvlText w:val="●"/>
      <w:lvlJc w:val="left"/>
      <w:pPr>
        <w:ind w:left="5040" w:hanging="360"/>
      </w:pPr>
      <w:rPr>
        <w:rFonts w:ascii="Noto Sans Symbols" w:eastAsia="Noto Sans Symbols" w:hAnsi="Noto Sans Symbols" w:cs="Noto Sans Symbols"/>
      </w:rPr>
    </w:lvl>
    <w:lvl w:ilvl="7" w:tplc="689EDC86">
      <w:start w:val="1"/>
      <w:numFmt w:val="bullet"/>
      <w:lvlText w:val="o"/>
      <w:lvlJc w:val="left"/>
      <w:pPr>
        <w:ind w:left="5760" w:hanging="360"/>
      </w:pPr>
      <w:rPr>
        <w:rFonts w:ascii="Courier New" w:eastAsia="Courier New" w:hAnsi="Courier New" w:cs="Courier New"/>
      </w:rPr>
    </w:lvl>
    <w:lvl w:ilvl="8" w:tplc="929CFB0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07B83"/>
    <w:multiLevelType w:val="hybridMultilevel"/>
    <w:tmpl w:val="8B68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A9"/>
    <w:multiLevelType w:val="multilevel"/>
    <w:tmpl w:val="ECD8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9909E0"/>
    <w:multiLevelType w:val="hybridMultilevel"/>
    <w:tmpl w:val="49DA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2BE2"/>
    <w:multiLevelType w:val="hybridMultilevel"/>
    <w:tmpl w:val="64E886EA"/>
    <w:lvl w:ilvl="0" w:tplc="806C239E">
      <w:start w:val="1"/>
      <w:numFmt w:val="bullet"/>
      <w:lvlText w:val="●"/>
      <w:lvlJc w:val="left"/>
      <w:pPr>
        <w:ind w:left="720" w:hanging="360"/>
      </w:pPr>
      <w:rPr>
        <w:rFonts w:ascii="Noto Sans Symbols" w:eastAsia="Noto Sans Symbols" w:hAnsi="Noto Sans Symbols" w:cs="Noto Sans Symbols"/>
        <w:sz w:val="20"/>
        <w:szCs w:val="20"/>
      </w:rPr>
    </w:lvl>
    <w:lvl w:ilvl="1" w:tplc="B2A611B8">
      <w:start w:val="1"/>
      <w:numFmt w:val="bullet"/>
      <w:lvlText w:val="o"/>
      <w:lvlJc w:val="left"/>
      <w:pPr>
        <w:ind w:left="1440" w:hanging="360"/>
      </w:pPr>
      <w:rPr>
        <w:rFonts w:ascii="Courier New" w:eastAsia="Courier New" w:hAnsi="Courier New" w:cs="Courier New"/>
        <w:sz w:val="20"/>
        <w:szCs w:val="20"/>
      </w:rPr>
    </w:lvl>
    <w:lvl w:ilvl="2" w:tplc="1AEE9F02">
      <w:start w:val="1"/>
      <w:numFmt w:val="bullet"/>
      <w:lvlText w:val="▪"/>
      <w:lvlJc w:val="left"/>
      <w:pPr>
        <w:ind w:left="2160" w:hanging="360"/>
      </w:pPr>
      <w:rPr>
        <w:rFonts w:ascii="Noto Sans Symbols" w:eastAsia="Noto Sans Symbols" w:hAnsi="Noto Sans Symbols" w:cs="Noto Sans Symbols"/>
        <w:sz w:val="20"/>
        <w:szCs w:val="20"/>
      </w:rPr>
    </w:lvl>
    <w:lvl w:ilvl="3" w:tplc="BB4CE726">
      <w:start w:val="1"/>
      <w:numFmt w:val="bullet"/>
      <w:lvlText w:val="▪"/>
      <w:lvlJc w:val="left"/>
      <w:pPr>
        <w:ind w:left="2880" w:hanging="360"/>
      </w:pPr>
      <w:rPr>
        <w:rFonts w:ascii="Noto Sans Symbols" w:eastAsia="Noto Sans Symbols" w:hAnsi="Noto Sans Symbols" w:cs="Noto Sans Symbols"/>
        <w:sz w:val="20"/>
        <w:szCs w:val="20"/>
      </w:rPr>
    </w:lvl>
    <w:lvl w:ilvl="4" w:tplc="533C95F0">
      <w:start w:val="1"/>
      <w:numFmt w:val="bullet"/>
      <w:lvlText w:val="▪"/>
      <w:lvlJc w:val="left"/>
      <w:pPr>
        <w:ind w:left="3600" w:hanging="360"/>
      </w:pPr>
      <w:rPr>
        <w:rFonts w:ascii="Noto Sans Symbols" w:eastAsia="Noto Sans Symbols" w:hAnsi="Noto Sans Symbols" w:cs="Noto Sans Symbols"/>
        <w:sz w:val="20"/>
        <w:szCs w:val="20"/>
      </w:rPr>
    </w:lvl>
    <w:lvl w:ilvl="5" w:tplc="A198BEC4">
      <w:start w:val="1"/>
      <w:numFmt w:val="bullet"/>
      <w:lvlText w:val="▪"/>
      <w:lvlJc w:val="left"/>
      <w:pPr>
        <w:ind w:left="4320" w:hanging="360"/>
      </w:pPr>
      <w:rPr>
        <w:rFonts w:ascii="Noto Sans Symbols" w:eastAsia="Noto Sans Symbols" w:hAnsi="Noto Sans Symbols" w:cs="Noto Sans Symbols"/>
        <w:sz w:val="20"/>
        <w:szCs w:val="20"/>
      </w:rPr>
    </w:lvl>
    <w:lvl w:ilvl="6" w:tplc="E11CB300">
      <w:start w:val="1"/>
      <w:numFmt w:val="bullet"/>
      <w:lvlText w:val="▪"/>
      <w:lvlJc w:val="left"/>
      <w:pPr>
        <w:ind w:left="5040" w:hanging="360"/>
      </w:pPr>
      <w:rPr>
        <w:rFonts w:ascii="Noto Sans Symbols" w:eastAsia="Noto Sans Symbols" w:hAnsi="Noto Sans Symbols" w:cs="Noto Sans Symbols"/>
        <w:sz w:val="20"/>
        <w:szCs w:val="20"/>
      </w:rPr>
    </w:lvl>
    <w:lvl w:ilvl="7" w:tplc="B2948F76">
      <w:start w:val="1"/>
      <w:numFmt w:val="bullet"/>
      <w:lvlText w:val="▪"/>
      <w:lvlJc w:val="left"/>
      <w:pPr>
        <w:ind w:left="5760" w:hanging="360"/>
      </w:pPr>
      <w:rPr>
        <w:rFonts w:ascii="Noto Sans Symbols" w:eastAsia="Noto Sans Symbols" w:hAnsi="Noto Sans Symbols" w:cs="Noto Sans Symbols"/>
        <w:sz w:val="20"/>
        <w:szCs w:val="20"/>
      </w:rPr>
    </w:lvl>
    <w:lvl w:ilvl="8" w:tplc="43D4789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D725471"/>
    <w:multiLevelType w:val="hybridMultilevel"/>
    <w:tmpl w:val="60FA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599A"/>
    <w:multiLevelType w:val="multilevel"/>
    <w:tmpl w:val="61FA1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0C75F1"/>
    <w:multiLevelType w:val="hybridMultilevel"/>
    <w:tmpl w:val="EB64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8765B"/>
    <w:multiLevelType w:val="hybridMultilevel"/>
    <w:tmpl w:val="C20C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60949"/>
    <w:multiLevelType w:val="hybridMultilevel"/>
    <w:tmpl w:val="CF8A6528"/>
    <w:lvl w:ilvl="0" w:tplc="C3647580">
      <w:start w:val="1"/>
      <w:numFmt w:val="bullet"/>
      <w:lvlText w:val="-"/>
      <w:lvlJc w:val="left"/>
      <w:pPr>
        <w:ind w:left="720" w:hanging="360"/>
      </w:pPr>
      <w:rPr>
        <w:rFonts w:ascii="Calibri" w:eastAsia="Calibri" w:hAnsi="Calibri" w:cs="Calibri"/>
      </w:rPr>
    </w:lvl>
    <w:lvl w:ilvl="1" w:tplc="22FEF00C">
      <w:start w:val="1"/>
      <w:numFmt w:val="bullet"/>
      <w:lvlText w:val="o"/>
      <w:lvlJc w:val="left"/>
      <w:pPr>
        <w:ind w:left="1440" w:hanging="360"/>
      </w:pPr>
      <w:rPr>
        <w:rFonts w:ascii="Courier New" w:eastAsia="Courier New" w:hAnsi="Courier New" w:cs="Courier New"/>
      </w:rPr>
    </w:lvl>
    <w:lvl w:ilvl="2" w:tplc="84E01FDE">
      <w:start w:val="1"/>
      <w:numFmt w:val="bullet"/>
      <w:lvlText w:val="▪"/>
      <w:lvlJc w:val="left"/>
      <w:pPr>
        <w:ind w:left="2160" w:hanging="360"/>
      </w:pPr>
      <w:rPr>
        <w:rFonts w:ascii="Noto Sans Symbols" w:eastAsia="Noto Sans Symbols" w:hAnsi="Noto Sans Symbols" w:cs="Noto Sans Symbols"/>
      </w:rPr>
    </w:lvl>
    <w:lvl w:ilvl="3" w:tplc="F3D25D76">
      <w:start w:val="1"/>
      <w:numFmt w:val="bullet"/>
      <w:lvlText w:val="●"/>
      <w:lvlJc w:val="left"/>
      <w:pPr>
        <w:ind w:left="2880" w:hanging="360"/>
      </w:pPr>
      <w:rPr>
        <w:rFonts w:ascii="Noto Sans Symbols" w:eastAsia="Noto Sans Symbols" w:hAnsi="Noto Sans Symbols" w:cs="Noto Sans Symbols"/>
      </w:rPr>
    </w:lvl>
    <w:lvl w:ilvl="4" w:tplc="1068A88C">
      <w:start w:val="1"/>
      <w:numFmt w:val="bullet"/>
      <w:lvlText w:val="o"/>
      <w:lvlJc w:val="left"/>
      <w:pPr>
        <w:ind w:left="3600" w:hanging="360"/>
      </w:pPr>
      <w:rPr>
        <w:rFonts w:ascii="Courier New" w:eastAsia="Courier New" w:hAnsi="Courier New" w:cs="Courier New"/>
      </w:rPr>
    </w:lvl>
    <w:lvl w:ilvl="5" w:tplc="88825B4C">
      <w:start w:val="1"/>
      <w:numFmt w:val="bullet"/>
      <w:lvlText w:val="▪"/>
      <w:lvlJc w:val="left"/>
      <w:pPr>
        <w:ind w:left="4320" w:hanging="360"/>
      </w:pPr>
      <w:rPr>
        <w:rFonts w:ascii="Noto Sans Symbols" w:eastAsia="Noto Sans Symbols" w:hAnsi="Noto Sans Symbols" w:cs="Noto Sans Symbols"/>
      </w:rPr>
    </w:lvl>
    <w:lvl w:ilvl="6" w:tplc="F8D6B698">
      <w:start w:val="1"/>
      <w:numFmt w:val="bullet"/>
      <w:lvlText w:val="●"/>
      <w:lvlJc w:val="left"/>
      <w:pPr>
        <w:ind w:left="5040" w:hanging="360"/>
      </w:pPr>
      <w:rPr>
        <w:rFonts w:ascii="Noto Sans Symbols" w:eastAsia="Noto Sans Symbols" w:hAnsi="Noto Sans Symbols" w:cs="Noto Sans Symbols"/>
      </w:rPr>
    </w:lvl>
    <w:lvl w:ilvl="7" w:tplc="965238E0">
      <w:start w:val="1"/>
      <w:numFmt w:val="bullet"/>
      <w:lvlText w:val="o"/>
      <w:lvlJc w:val="left"/>
      <w:pPr>
        <w:ind w:left="5760" w:hanging="360"/>
      </w:pPr>
      <w:rPr>
        <w:rFonts w:ascii="Courier New" w:eastAsia="Courier New" w:hAnsi="Courier New" w:cs="Courier New"/>
      </w:rPr>
    </w:lvl>
    <w:lvl w:ilvl="8" w:tplc="566035F6">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EC4406"/>
    <w:multiLevelType w:val="hybridMultilevel"/>
    <w:tmpl w:val="CA5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75587"/>
    <w:multiLevelType w:val="hybridMultilevel"/>
    <w:tmpl w:val="A978E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C3CB4"/>
    <w:multiLevelType w:val="hybridMultilevel"/>
    <w:tmpl w:val="2BB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0423A"/>
    <w:multiLevelType w:val="hybridMultilevel"/>
    <w:tmpl w:val="CCF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77178"/>
    <w:multiLevelType w:val="hybridMultilevel"/>
    <w:tmpl w:val="A1E080F6"/>
    <w:lvl w:ilvl="0" w:tplc="DA20B3C4">
      <w:start w:val="1"/>
      <w:numFmt w:val="decimal"/>
      <w:lvlText w:val="%1."/>
      <w:lvlJc w:val="left"/>
      <w:pPr>
        <w:ind w:left="720" w:hanging="360"/>
      </w:pPr>
    </w:lvl>
    <w:lvl w:ilvl="1" w:tplc="E62A9E60">
      <w:start w:val="1"/>
      <w:numFmt w:val="decimal"/>
      <w:lvlText w:val="%2."/>
      <w:lvlJc w:val="left"/>
      <w:pPr>
        <w:ind w:left="1440" w:hanging="360"/>
      </w:pPr>
    </w:lvl>
    <w:lvl w:ilvl="2" w:tplc="78A26F8A">
      <w:start w:val="1"/>
      <w:numFmt w:val="bullet"/>
      <w:lvlText w:val="▪"/>
      <w:lvlJc w:val="left"/>
      <w:pPr>
        <w:ind w:left="2160" w:hanging="360"/>
      </w:pPr>
      <w:rPr>
        <w:rFonts w:ascii="Noto Sans Symbols" w:eastAsia="Noto Sans Symbols" w:hAnsi="Noto Sans Symbols" w:cs="Noto Sans Symbols"/>
      </w:rPr>
    </w:lvl>
    <w:lvl w:ilvl="3" w:tplc="7A6E6898">
      <w:start w:val="1"/>
      <w:numFmt w:val="bullet"/>
      <w:lvlText w:val="●"/>
      <w:lvlJc w:val="left"/>
      <w:pPr>
        <w:ind w:left="2880" w:hanging="360"/>
      </w:pPr>
      <w:rPr>
        <w:rFonts w:ascii="Noto Sans Symbols" w:eastAsia="Noto Sans Symbols" w:hAnsi="Noto Sans Symbols" w:cs="Noto Sans Symbols"/>
      </w:rPr>
    </w:lvl>
    <w:lvl w:ilvl="4" w:tplc="2A3E17C4">
      <w:start w:val="1"/>
      <w:numFmt w:val="bullet"/>
      <w:lvlText w:val="o"/>
      <w:lvlJc w:val="left"/>
      <w:pPr>
        <w:ind w:left="3600" w:hanging="360"/>
      </w:pPr>
      <w:rPr>
        <w:rFonts w:ascii="Courier New" w:eastAsia="Courier New" w:hAnsi="Courier New" w:cs="Courier New"/>
      </w:rPr>
    </w:lvl>
    <w:lvl w:ilvl="5" w:tplc="068EEC26">
      <w:start w:val="1"/>
      <w:numFmt w:val="bullet"/>
      <w:lvlText w:val="▪"/>
      <w:lvlJc w:val="left"/>
      <w:pPr>
        <w:ind w:left="4320" w:hanging="360"/>
      </w:pPr>
      <w:rPr>
        <w:rFonts w:ascii="Noto Sans Symbols" w:eastAsia="Noto Sans Symbols" w:hAnsi="Noto Sans Symbols" w:cs="Noto Sans Symbols"/>
      </w:rPr>
    </w:lvl>
    <w:lvl w:ilvl="6" w:tplc="05F4C560">
      <w:start w:val="1"/>
      <w:numFmt w:val="bullet"/>
      <w:lvlText w:val="●"/>
      <w:lvlJc w:val="left"/>
      <w:pPr>
        <w:ind w:left="5040" w:hanging="360"/>
      </w:pPr>
      <w:rPr>
        <w:rFonts w:ascii="Noto Sans Symbols" w:eastAsia="Noto Sans Symbols" w:hAnsi="Noto Sans Symbols" w:cs="Noto Sans Symbols"/>
      </w:rPr>
    </w:lvl>
    <w:lvl w:ilvl="7" w:tplc="71B24CA8">
      <w:start w:val="1"/>
      <w:numFmt w:val="bullet"/>
      <w:lvlText w:val="o"/>
      <w:lvlJc w:val="left"/>
      <w:pPr>
        <w:ind w:left="5760" w:hanging="360"/>
      </w:pPr>
      <w:rPr>
        <w:rFonts w:ascii="Courier New" w:eastAsia="Courier New" w:hAnsi="Courier New" w:cs="Courier New"/>
      </w:rPr>
    </w:lvl>
    <w:lvl w:ilvl="8" w:tplc="1A105E4A">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265DA2"/>
    <w:multiLevelType w:val="hybridMultilevel"/>
    <w:tmpl w:val="B274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135ED"/>
    <w:multiLevelType w:val="hybridMultilevel"/>
    <w:tmpl w:val="04FE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76053"/>
    <w:multiLevelType w:val="hybridMultilevel"/>
    <w:tmpl w:val="1072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07D20"/>
    <w:multiLevelType w:val="hybridMultilevel"/>
    <w:tmpl w:val="2A7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C5846"/>
    <w:multiLevelType w:val="hybridMultilevel"/>
    <w:tmpl w:val="5E4AA798"/>
    <w:lvl w:ilvl="0" w:tplc="382A0524">
      <w:start w:val="2"/>
      <w:numFmt w:val="decimal"/>
      <w:lvlText w:val="%1."/>
      <w:lvlJc w:val="left"/>
      <w:pPr>
        <w:ind w:left="720" w:hanging="360"/>
      </w:pPr>
    </w:lvl>
    <w:lvl w:ilvl="1" w:tplc="95D0DE9A">
      <w:start w:val="1"/>
      <w:numFmt w:val="lowerLetter"/>
      <w:lvlText w:val="%2."/>
      <w:lvlJc w:val="left"/>
      <w:pPr>
        <w:ind w:left="1440" w:hanging="360"/>
      </w:pPr>
    </w:lvl>
    <w:lvl w:ilvl="2" w:tplc="56E4CEF8">
      <w:start w:val="1"/>
      <w:numFmt w:val="lowerRoman"/>
      <w:lvlText w:val="%3."/>
      <w:lvlJc w:val="right"/>
      <w:pPr>
        <w:ind w:left="2160" w:hanging="180"/>
      </w:pPr>
    </w:lvl>
    <w:lvl w:ilvl="3" w:tplc="AB929BF4">
      <w:start w:val="1"/>
      <w:numFmt w:val="decimal"/>
      <w:lvlText w:val="%4."/>
      <w:lvlJc w:val="left"/>
      <w:pPr>
        <w:ind w:left="2880" w:hanging="360"/>
      </w:pPr>
    </w:lvl>
    <w:lvl w:ilvl="4" w:tplc="69A8C5D2">
      <w:start w:val="1"/>
      <w:numFmt w:val="lowerLetter"/>
      <w:lvlText w:val="%5."/>
      <w:lvlJc w:val="left"/>
      <w:pPr>
        <w:ind w:left="3600" w:hanging="360"/>
      </w:pPr>
    </w:lvl>
    <w:lvl w:ilvl="5" w:tplc="9A40147E">
      <w:start w:val="1"/>
      <w:numFmt w:val="lowerRoman"/>
      <w:lvlText w:val="%6."/>
      <w:lvlJc w:val="right"/>
      <w:pPr>
        <w:ind w:left="4320" w:hanging="180"/>
      </w:pPr>
    </w:lvl>
    <w:lvl w:ilvl="6" w:tplc="A85C40B2">
      <w:start w:val="1"/>
      <w:numFmt w:val="decimal"/>
      <w:lvlText w:val="%7."/>
      <w:lvlJc w:val="left"/>
      <w:pPr>
        <w:ind w:left="5040" w:hanging="360"/>
      </w:pPr>
    </w:lvl>
    <w:lvl w:ilvl="7" w:tplc="7F66FDD8">
      <w:start w:val="1"/>
      <w:numFmt w:val="lowerLetter"/>
      <w:lvlText w:val="%8."/>
      <w:lvlJc w:val="left"/>
      <w:pPr>
        <w:ind w:left="5760" w:hanging="360"/>
      </w:pPr>
    </w:lvl>
    <w:lvl w:ilvl="8" w:tplc="F460CF70">
      <w:start w:val="1"/>
      <w:numFmt w:val="lowerRoman"/>
      <w:lvlText w:val="%9."/>
      <w:lvlJc w:val="right"/>
      <w:pPr>
        <w:ind w:left="6480" w:hanging="180"/>
      </w:pPr>
    </w:lvl>
  </w:abstractNum>
  <w:abstractNum w:abstractNumId="21" w15:restartNumberingAfterBreak="0">
    <w:nsid w:val="5FD07FEE"/>
    <w:multiLevelType w:val="hybridMultilevel"/>
    <w:tmpl w:val="4776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91591"/>
    <w:multiLevelType w:val="hybridMultilevel"/>
    <w:tmpl w:val="FDF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5834"/>
    <w:multiLevelType w:val="hybridMultilevel"/>
    <w:tmpl w:val="FD0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744E7"/>
    <w:multiLevelType w:val="hybridMultilevel"/>
    <w:tmpl w:val="45A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17F5F"/>
    <w:multiLevelType w:val="hybridMultilevel"/>
    <w:tmpl w:val="95BC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66B30"/>
    <w:multiLevelType w:val="multilevel"/>
    <w:tmpl w:val="A1DE3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9020C7"/>
    <w:multiLevelType w:val="hybridMultilevel"/>
    <w:tmpl w:val="6E4A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B83369"/>
    <w:multiLevelType w:val="hybridMultilevel"/>
    <w:tmpl w:val="F2C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A7977"/>
    <w:multiLevelType w:val="hybridMultilevel"/>
    <w:tmpl w:val="5BB2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B2310"/>
    <w:multiLevelType w:val="hybridMultilevel"/>
    <w:tmpl w:val="9E94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20"/>
  </w:num>
  <w:num w:numId="5">
    <w:abstractNumId w:val="26"/>
  </w:num>
  <w:num w:numId="6">
    <w:abstractNumId w:val="3"/>
  </w:num>
  <w:num w:numId="7">
    <w:abstractNumId w:val="7"/>
  </w:num>
  <w:num w:numId="8">
    <w:abstractNumId w:val="15"/>
  </w:num>
  <w:num w:numId="9">
    <w:abstractNumId w:val="0"/>
  </w:num>
  <w:num w:numId="10">
    <w:abstractNumId w:val="21"/>
  </w:num>
  <w:num w:numId="11">
    <w:abstractNumId w:val="9"/>
  </w:num>
  <w:num w:numId="12">
    <w:abstractNumId w:val="16"/>
  </w:num>
  <w:num w:numId="13">
    <w:abstractNumId w:val="4"/>
  </w:num>
  <w:num w:numId="14">
    <w:abstractNumId w:val="27"/>
  </w:num>
  <w:num w:numId="15">
    <w:abstractNumId w:val="27"/>
  </w:num>
  <w:num w:numId="16">
    <w:abstractNumId w:val="18"/>
  </w:num>
  <w:num w:numId="17">
    <w:abstractNumId w:val="25"/>
  </w:num>
  <w:num w:numId="18">
    <w:abstractNumId w:val="2"/>
  </w:num>
  <w:num w:numId="19">
    <w:abstractNumId w:val="12"/>
  </w:num>
  <w:num w:numId="20">
    <w:abstractNumId w:val="28"/>
  </w:num>
  <w:num w:numId="21">
    <w:abstractNumId w:val="11"/>
  </w:num>
  <w:num w:numId="22">
    <w:abstractNumId w:val="23"/>
  </w:num>
  <w:num w:numId="23">
    <w:abstractNumId w:val="6"/>
  </w:num>
  <w:num w:numId="24">
    <w:abstractNumId w:val="19"/>
  </w:num>
  <w:num w:numId="25">
    <w:abstractNumId w:val="30"/>
  </w:num>
  <w:num w:numId="26">
    <w:abstractNumId w:val="8"/>
  </w:num>
  <w:num w:numId="27">
    <w:abstractNumId w:val="24"/>
  </w:num>
  <w:num w:numId="28">
    <w:abstractNumId w:val="29"/>
  </w:num>
  <w:num w:numId="29">
    <w:abstractNumId w:val="13"/>
  </w:num>
  <w:num w:numId="30">
    <w:abstractNumId w:val="17"/>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1B"/>
    <w:rsid w:val="000131F2"/>
    <w:rsid w:val="00021BEB"/>
    <w:rsid w:val="00024FA7"/>
    <w:rsid w:val="00027B6E"/>
    <w:rsid w:val="00063079"/>
    <w:rsid w:val="00091BD6"/>
    <w:rsid w:val="000A388B"/>
    <w:rsid w:val="000F1DD4"/>
    <w:rsid w:val="000F3C9B"/>
    <w:rsid w:val="00131EF4"/>
    <w:rsid w:val="00161711"/>
    <w:rsid w:val="001676C8"/>
    <w:rsid w:val="00172C44"/>
    <w:rsid w:val="0018620F"/>
    <w:rsid w:val="001D7E6E"/>
    <w:rsid w:val="001E0A51"/>
    <w:rsid w:val="001E202B"/>
    <w:rsid w:val="001F2C33"/>
    <w:rsid w:val="001F524F"/>
    <w:rsid w:val="00201CEF"/>
    <w:rsid w:val="00222124"/>
    <w:rsid w:val="00235590"/>
    <w:rsid w:val="00251B40"/>
    <w:rsid w:val="00252D2D"/>
    <w:rsid w:val="00253337"/>
    <w:rsid w:val="00261271"/>
    <w:rsid w:val="00280036"/>
    <w:rsid w:val="002A4F22"/>
    <w:rsid w:val="002B0CED"/>
    <w:rsid w:val="002D1CC9"/>
    <w:rsid w:val="002F5629"/>
    <w:rsid w:val="00305999"/>
    <w:rsid w:val="0031212C"/>
    <w:rsid w:val="003248FA"/>
    <w:rsid w:val="00327455"/>
    <w:rsid w:val="003323D4"/>
    <w:rsid w:val="003345C3"/>
    <w:rsid w:val="00365F2E"/>
    <w:rsid w:val="0038677D"/>
    <w:rsid w:val="00386E0F"/>
    <w:rsid w:val="003A0933"/>
    <w:rsid w:val="003A0B3E"/>
    <w:rsid w:val="003A2FDB"/>
    <w:rsid w:val="003B14D7"/>
    <w:rsid w:val="003C3885"/>
    <w:rsid w:val="003D7877"/>
    <w:rsid w:val="00406C07"/>
    <w:rsid w:val="0044041D"/>
    <w:rsid w:val="00470320"/>
    <w:rsid w:val="00471DF9"/>
    <w:rsid w:val="00491882"/>
    <w:rsid w:val="004B7308"/>
    <w:rsid w:val="004E0EA0"/>
    <w:rsid w:val="004F7B49"/>
    <w:rsid w:val="0050678B"/>
    <w:rsid w:val="0051719A"/>
    <w:rsid w:val="00522F99"/>
    <w:rsid w:val="0052574B"/>
    <w:rsid w:val="005333B1"/>
    <w:rsid w:val="00583C2C"/>
    <w:rsid w:val="0059182F"/>
    <w:rsid w:val="005A72D0"/>
    <w:rsid w:val="005D069C"/>
    <w:rsid w:val="0062507F"/>
    <w:rsid w:val="00633919"/>
    <w:rsid w:val="006605D3"/>
    <w:rsid w:val="0067459B"/>
    <w:rsid w:val="00685C9C"/>
    <w:rsid w:val="00691B25"/>
    <w:rsid w:val="006B07E2"/>
    <w:rsid w:val="006C350B"/>
    <w:rsid w:val="006C759A"/>
    <w:rsid w:val="006E06DD"/>
    <w:rsid w:val="006E5101"/>
    <w:rsid w:val="007132FB"/>
    <w:rsid w:val="00744D35"/>
    <w:rsid w:val="007670B0"/>
    <w:rsid w:val="007779DE"/>
    <w:rsid w:val="007B05FE"/>
    <w:rsid w:val="007B2676"/>
    <w:rsid w:val="007B519D"/>
    <w:rsid w:val="007E0120"/>
    <w:rsid w:val="00823871"/>
    <w:rsid w:val="008346A7"/>
    <w:rsid w:val="00843C8A"/>
    <w:rsid w:val="00847BD9"/>
    <w:rsid w:val="00865C66"/>
    <w:rsid w:val="008809F6"/>
    <w:rsid w:val="008B3359"/>
    <w:rsid w:val="008B34D7"/>
    <w:rsid w:val="008C3E93"/>
    <w:rsid w:val="008E7543"/>
    <w:rsid w:val="00900118"/>
    <w:rsid w:val="009038B2"/>
    <w:rsid w:val="009067D5"/>
    <w:rsid w:val="0091674A"/>
    <w:rsid w:val="00920C5E"/>
    <w:rsid w:val="009512BF"/>
    <w:rsid w:val="00963714"/>
    <w:rsid w:val="00977B70"/>
    <w:rsid w:val="00984D34"/>
    <w:rsid w:val="00985715"/>
    <w:rsid w:val="00985BB4"/>
    <w:rsid w:val="00995D71"/>
    <w:rsid w:val="00997EBC"/>
    <w:rsid w:val="009B3395"/>
    <w:rsid w:val="009C567B"/>
    <w:rsid w:val="009C6555"/>
    <w:rsid w:val="009D18F2"/>
    <w:rsid w:val="009F5981"/>
    <w:rsid w:val="00A14D84"/>
    <w:rsid w:val="00A21799"/>
    <w:rsid w:val="00A267E1"/>
    <w:rsid w:val="00A26C70"/>
    <w:rsid w:val="00A34EBE"/>
    <w:rsid w:val="00A34EE9"/>
    <w:rsid w:val="00A451F1"/>
    <w:rsid w:val="00A45FD9"/>
    <w:rsid w:val="00A574D5"/>
    <w:rsid w:val="00A620CE"/>
    <w:rsid w:val="00A941EB"/>
    <w:rsid w:val="00A962A9"/>
    <w:rsid w:val="00B56979"/>
    <w:rsid w:val="00B65E75"/>
    <w:rsid w:val="00B9117D"/>
    <w:rsid w:val="00BB3873"/>
    <w:rsid w:val="00C02752"/>
    <w:rsid w:val="00C02F0E"/>
    <w:rsid w:val="00C32851"/>
    <w:rsid w:val="00C351BD"/>
    <w:rsid w:val="00C42F4E"/>
    <w:rsid w:val="00C7244A"/>
    <w:rsid w:val="00C81C16"/>
    <w:rsid w:val="00C97908"/>
    <w:rsid w:val="00CB78AD"/>
    <w:rsid w:val="00CC1B68"/>
    <w:rsid w:val="00CF0A7B"/>
    <w:rsid w:val="00CF6149"/>
    <w:rsid w:val="00D05E22"/>
    <w:rsid w:val="00D11A09"/>
    <w:rsid w:val="00D240DF"/>
    <w:rsid w:val="00D30F0D"/>
    <w:rsid w:val="00D34794"/>
    <w:rsid w:val="00D366B5"/>
    <w:rsid w:val="00D43F1B"/>
    <w:rsid w:val="00D4479C"/>
    <w:rsid w:val="00D47449"/>
    <w:rsid w:val="00D855A3"/>
    <w:rsid w:val="00D920B9"/>
    <w:rsid w:val="00DA748A"/>
    <w:rsid w:val="00DB21D8"/>
    <w:rsid w:val="00DD7CF7"/>
    <w:rsid w:val="00DF2362"/>
    <w:rsid w:val="00E20383"/>
    <w:rsid w:val="00E40B25"/>
    <w:rsid w:val="00E62E33"/>
    <w:rsid w:val="00E6784D"/>
    <w:rsid w:val="00E75955"/>
    <w:rsid w:val="00E97190"/>
    <w:rsid w:val="00EA4919"/>
    <w:rsid w:val="00EA5E2B"/>
    <w:rsid w:val="00EB1CA1"/>
    <w:rsid w:val="00EB2FA8"/>
    <w:rsid w:val="00ED557D"/>
    <w:rsid w:val="00EE0415"/>
    <w:rsid w:val="00EF1C33"/>
    <w:rsid w:val="00EF2137"/>
    <w:rsid w:val="00F13951"/>
    <w:rsid w:val="00F57014"/>
    <w:rsid w:val="00F6321F"/>
    <w:rsid w:val="00F71D55"/>
    <w:rsid w:val="00F738C8"/>
    <w:rsid w:val="00F8216D"/>
    <w:rsid w:val="00F826B6"/>
    <w:rsid w:val="00FA1FDA"/>
    <w:rsid w:val="0E25E3FD"/>
    <w:rsid w:val="15640F07"/>
    <w:rsid w:val="205FDD1C"/>
    <w:rsid w:val="2BEAF649"/>
    <w:rsid w:val="2DD77898"/>
    <w:rsid w:val="39234419"/>
    <w:rsid w:val="40E45E2C"/>
    <w:rsid w:val="41D12122"/>
    <w:rsid w:val="48ADBA74"/>
    <w:rsid w:val="55B27054"/>
    <w:rsid w:val="6163FAD9"/>
    <w:rsid w:val="6334291C"/>
    <w:rsid w:val="6795DF01"/>
    <w:rsid w:val="67C487DF"/>
    <w:rsid w:val="6C39E949"/>
    <w:rsid w:val="702F35E3"/>
    <w:rsid w:val="71700A0E"/>
    <w:rsid w:val="73340C65"/>
    <w:rsid w:val="73D7A133"/>
    <w:rsid w:val="77D5417D"/>
    <w:rsid w:val="7C74A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81CD"/>
  <w15:docId w15:val="{5726D7BB-2601-47FE-9A87-E4E05ECE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F8216D"/>
    <w:pPr>
      <w:ind w:left="720"/>
      <w:contextualSpacing/>
    </w:pPr>
  </w:style>
  <w:style w:type="paragraph" w:styleId="BalloonText">
    <w:name w:val="Balloon Text"/>
    <w:basedOn w:val="Normal"/>
    <w:link w:val="BalloonTextChar"/>
    <w:uiPriority w:val="99"/>
    <w:semiHidden/>
    <w:unhideWhenUsed/>
    <w:rsid w:val="000A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8B"/>
    <w:rPr>
      <w:rFonts w:ascii="Segoe UI" w:hAnsi="Segoe UI" w:cs="Segoe UI"/>
      <w:sz w:val="18"/>
      <w:szCs w:val="18"/>
    </w:rPr>
  </w:style>
  <w:style w:type="character" w:styleId="Hyperlink">
    <w:name w:val="Hyperlink"/>
    <w:basedOn w:val="DefaultParagraphFont"/>
    <w:uiPriority w:val="99"/>
    <w:unhideWhenUsed/>
    <w:rsid w:val="00024FA7"/>
    <w:rPr>
      <w:color w:val="0000FF" w:themeColor="hyperlink"/>
      <w:u w:val="single"/>
    </w:rPr>
  </w:style>
  <w:style w:type="character" w:styleId="UnresolvedMention">
    <w:name w:val="Unresolved Mention"/>
    <w:basedOn w:val="DefaultParagraphFont"/>
    <w:uiPriority w:val="99"/>
    <w:semiHidden/>
    <w:unhideWhenUsed/>
    <w:rsid w:val="00024F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9284">
      <w:bodyDiv w:val="1"/>
      <w:marLeft w:val="0"/>
      <w:marRight w:val="0"/>
      <w:marTop w:val="0"/>
      <w:marBottom w:val="0"/>
      <w:divBdr>
        <w:top w:val="none" w:sz="0" w:space="0" w:color="auto"/>
        <w:left w:val="none" w:sz="0" w:space="0" w:color="auto"/>
        <w:bottom w:val="none" w:sz="0" w:space="0" w:color="auto"/>
        <w:right w:val="none" w:sz="0" w:space="0" w:color="auto"/>
      </w:divBdr>
      <w:divsChild>
        <w:div w:id="1193811000">
          <w:marLeft w:val="0"/>
          <w:marRight w:val="0"/>
          <w:marTop w:val="0"/>
          <w:marBottom w:val="0"/>
          <w:divBdr>
            <w:top w:val="none" w:sz="0" w:space="0" w:color="auto"/>
            <w:left w:val="none" w:sz="0" w:space="0" w:color="auto"/>
            <w:bottom w:val="none" w:sz="0" w:space="0" w:color="auto"/>
            <w:right w:val="none" w:sz="0" w:space="0" w:color="auto"/>
          </w:divBdr>
        </w:div>
        <w:div w:id="402487374">
          <w:marLeft w:val="0"/>
          <w:marRight w:val="0"/>
          <w:marTop w:val="0"/>
          <w:marBottom w:val="0"/>
          <w:divBdr>
            <w:top w:val="none" w:sz="0" w:space="0" w:color="auto"/>
            <w:left w:val="none" w:sz="0" w:space="0" w:color="auto"/>
            <w:bottom w:val="none" w:sz="0" w:space="0" w:color="auto"/>
            <w:right w:val="none" w:sz="0" w:space="0" w:color="auto"/>
          </w:divBdr>
        </w:div>
        <w:div w:id="1916628465">
          <w:marLeft w:val="0"/>
          <w:marRight w:val="0"/>
          <w:marTop w:val="0"/>
          <w:marBottom w:val="0"/>
          <w:divBdr>
            <w:top w:val="none" w:sz="0" w:space="0" w:color="auto"/>
            <w:left w:val="none" w:sz="0" w:space="0" w:color="auto"/>
            <w:bottom w:val="none" w:sz="0" w:space="0" w:color="auto"/>
            <w:right w:val="none" w:sz="0" w:space="0" w:color="auto"/>
          </w:divBdr>
        </w:div>
        <w:div w:id="1472869106">
          <w:marLeft w:val="0"/>
          <w:marRight w:val="0"/>
          <w:marTop w:val="0"/>
          <w:marBottom w:val="0"/>
          <w:divBdr>
            <w:top w:val="none" w:sz="0" w:space="0" w:color="auto"/>
            <w:left w:val="none" w:sz="0" w:space="0" w:color="auto"/>
            <w:bottom w:val="none" w:sz="0" w:space="0" w:color="auto"/>
            <w:right w:val="none" w:sz="0" w:space="0" w:color="auto"/>
          </w:divBdr>
        </w:div>
      </w:divsChild>
    </w:div>
    <w:div w:id="1177040924">
      <w:bodyDiv w:val="1"/>
      <w:marLeft w:val="0"/>
      <w:marRight w:val="0"/>
      <w:marTop w:val="0"/>
      <w:marBottom w:val="0"/>
      <w:divBdr>
        <w:top w:val="none" w:sz="0" w:space="0" w:color="auto"/>
        <w:left w:val="none" w:sz="0" w:space="0" w:color="auto"/>
        <w:bottom w:val="none" w:sz="0" w:space="0" w:color="auto"/>
        <w:right w:val="none" w:sz="0" w:space="0" w:color="auto"/>
      </w:divBdr>
    </w:div>
    <w:div w:id="1405058246">
      <w:bodyDiv w:val="1"/>
      <w:marLeft w:val="0"/>
      <w:marRight w:val="0"/>
      <w:marTop w:val="0"/>
      <w:marBottom w:val="0"/>
      <w:divBdr>
        <w:top w:val="none" w:sz="0" w:space="0" w:color="auto"/>
        <w:left w:val="none" w:sz="0" w:space="0" w:color="auto"/>
        <w:bottom w:val="none" w:sz="0" w:space="0" w:color="auto"/>
        <w:right w:val="none" w:sz="0" w:space="0" w:color="auto"/>
      </w:divBdr>
      <w:divsChild>
        <w:div w:id="606351325">
          <w:marLeft w:val="0"/>
          <w:marRight w:val="0"/>
          <w:marTop w:val="0"/>
          <w:marBottom w:val="0"/>
          <w:divBdr>
            <w:top w:val="none" w:sz="0" w:space="0" w:color="auto"/>
            <w:left w:val="none" w:sz="0" w:space="0" w:color="auto"/>
            <w:bottom w:val="none" w:sz="0" w:space="0" w:color="auto"/>
            <w:right w:val="none" w:sz="0" w:space="0" w:color="auto"/>
          </w:divBdr>
          <w:divsChild>
            <w:div w:id="1561676775">
              <w:marLeft w:val="0"/>
              <w:marRight w:val="0"/>
              <w:marTop w:val="0"/>
              <w:marBottom w:val="0"/>
              <w:divBdr>
                <w:top w:val="none" w:sz="0" w:space="0" w:color="auto"/>
                <w:left w:val="none" w:sz="0" w:space="0" w:color="auto"/>
                <w:bottom w:val="none" w:sz="0" w:space="0" w:color="auto"/>
                <w:right w:val="none" w:sz="0" w:space="0" w:color="auto"/>
              </w:divBdr>
            </w:div>
            <w:div w:id="84502010">
              <w:marLeft w:val="0"/>
              <w:marRight w:val="0"/>
              <w:marTop w:val="0"/>
              <w:marBottom w:val="0"/>
              <w:divBdr>
                <w:top w:val="none" w:sz="0" w:space="0" w:color="auto"/>
                <w:left w:val="none" w:sz="0" w:space="0" w:color="auto"/>
                <w:bottom w:val="none" w:sz="0" w:space="0" w:color="auto"/>
                <w:right w:val="none" w:sz="0" w:space="0" w:color="auto"/>
              </w:divBdr>
            </w:div>
            <w:div w:id="1404598211">
              <w:marLeft w:val="0"/>
              <w:marRight w:val="0"/>
              <w:marTop w:val="0"/>
              <w:marBottom w:val="0"/>
              <w:divBdr>
                <w:top w:val="none" w:sz="0" w:space="0" w:color="auto"/>
                <w:left w:val="none" w:sz="0" w:space="0" w:color="auto"/>
                <w:bottom w:val="none" w:sz="0" w:space="0" w:color="auto"/>
                <w:right w:val="none" w:sz="0" w:space="0" w:color="auto"/>
              </w:divBdr>
            </w:div>
            <w:div w:id="459809769">
              <w:marLeft w:val="0"/>
              <w:marRight w:val="0"/>
              <w:marTop w:val="0"/>
              <w:marBottom w:val="0"/>
              <w:divBdr>
                <w:top w:val="none" w:sz="0" w:space="0" w:color="auto"/>
                <w:left w:val="none" w:sz="0" w:space="0" w:color="auto"/>
                <w:bottom w:val="none" w:sz="0" w:space="0" w:color="auto"/>
                <w:right w:val="none" w:sz="0" w:space="0" w:color="auto"/>
              </w:divBdr>
            </w:div>
            <w:div w:id="1115441448">
              <w:marLeft w:val="0"/>
              <w:marRight w:val="0"/>
              <w:marTop w:val="0"/>
              <w:marBottom w:val="0"/>
              <w:divBdr>
                <w:top w:val="none" w:sz="0" w:space="0" w:color="auto"/>
                <w:left w:val="none" w:sz="0" w:space="0" w:color="auto"/>
                <w:bottom w:val="none" w:sz="0" w:space="0" w:color="auto"/>
                <w:right w:val="none" w:sz="0" w:space="0" w:color="auto"/>
              </w:divBdr>
            </w:div>
            <w:div w:id="2978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6765">
      <w:bodyDiv w:val="1"/>
      <w:marLeft w:val="0"/>
      <w:marRight w:val="0"/>
      <w:marTop w:val="0"/>
      <w:marBottom w:val="0"/>
      <w:divBdr>
        <w:top w:val="none" w:sz="0" w:space="0" w:color="auto"/>
        <w:left w:val="none" w:sz="0" w:space="0" w:color="auto"/>
        <w:bottom w:val="none" w:sz="0" w:space="0" w:color="auto"/>
        <w:right w:val="none" w:sz="0" w:space="0" w:color="auto"/>
      </w:divBdr>
      <w:divsChild>
        <w:div w:id="448358231">
          <w:marLeft w:val="0"/>
          <w:marRight w:val="0"/>
          <w:marTop w:val="0"/>
          <w:marBottom w:val="0"/>
          <w:divBdr>
            <w:top w:val="none" w:sz="0" w:space="0" w:color="auto"/>
            <w:left w:val="none" w:sz="0" w:space="0" w:color="auto"/>
            <w:bottom w:val="none" w:sz="0" w:space="0" w:color="auto"/>
            <w:right w:val="none" w:sz="0" w:space="0" w:color="auto"/>
          </w:divBdr>
        </w:div>
        <w:div w:id="326400159">
          <w:marLeft w:val="0"/>
          <w:marRight w:val="0"/>
          <w:marTop w:val="0"/>
          <w:marBottom w:val="0"/>
          <w:divBdr>
            <w:top w:val="none" w:sz="0" w:space="0" w:color="auto"/>
            <w:left w:val="none" w:sz="0" w:space="0" w:color="auto"/>
            <w:bottom w:val="none" w:sz="0" w:space="0" w:color="auto"/>
            <w:right w:val="none" w:sz="0" w:space="0" w:color="auto"/>
          </w:divBdr>
        </w:div>
        <w:div w:id="412628573">
          <w:marLeft w:val="0"/>
          <w:marRight w:val="0"/>
          <w:marTop w:val="0"/>
          <w:marBottom w:val="0"/>
          <w:divBdr>
            <w:top w:val="none" w:sz="0" w:space="0" w:color="auto"/>
            <w:left w:val="none" w:sz="0" w:space="0" w:color="auto"/>
            <w:bottom w:val="none" w:sz="0" w:space="0" w:color="auto"/>
            <w:right w:val="none" w:sz="0" w:space="0" w:color="auto"/>
          </w:divBdr>
        </w:div>
        <w:div w:id="439642055">
          <w:marLeft w:val="0"/>
          <w:marRight w:val="0"/>
          <w:marTop w:val="0"/>
          <w:marBottom w:val="0"/>
          <w:divBdr>
            <w:top w:val="none" w:sz="0" w:space="0" w:color="auto"/>
            <w:left w:val="none" w:sz="0" w:space="0" w:color="auto"/>
            <w:bottom w:val="none" w:sz="0" w:space="0" w:color="auto"/>
            <w:right w:val="none" w:sz="0" w:space="0" w:color="auto"/>
          </w:divBdr>
        </w:div>
      </w:divsChild>
    </w:div>
    <w:div w:id="1715614591">
      <w:bodyDiv w:val="1"/>
      <w:marLeft w:val="0"/>
      <w:marRight w:val="0"/>
      <w:marTop w:val="0"/>
      <w:marBottom w:val="0"/>
      <w:divBdr>
        <w:top w:val="none" w:sz="0" w:space="0" w:color="auto"/>
        <w:left w:val="none" w:sz="0" w:space="0" w:color="auto"/>
        <w:bottom w:val="none" w:sz="0" w:space="0" w:color="auto"/>
        <w:right w:val="none" w:sz="0" w:space="0" w:color="auto"/>
      </w:divBdr>
      <w:divsChild>
        <w:div w:id="1284266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3.uwsp.edu/veteran-services/Pages/short-term-leave.aspx" TargetMode="External"/><Relationship Id="rId26" Type="http://schemas.openxmlformats.org/officeDocument/2006/relationships/hyperlink" Target="https://www3.uwsp.edu/regrec/Pages/ferpa.aspx" TargetMode="External"/><Relationship Id="rId39" Type="http://schemas.openxmlformats.org/officeDocument/2006/relationships/fontTable" Target="fontTable.xml"/><Relationship Id="rId21" Type="http://schemas.openxmlformats.org/officeDocument/2006/relationships/hyperlink" Target="https://docs.legis.wisconsin.gov/code/admin_code/uws/22" TargetMode="External"/><Relationship Id="rId34" Type="http://schemas.openxmlformats.org/officeDocument/2006/relationships/hyperlink" Target="https://www3.uwsp.edu/dos/clery/Pages/default.aspx" TargetMode="External"/><Relationship Id="rId7" Type="http://schemas.openxmlformats.org/officeDocument/2006/relationships/webSettings" Target="webSettings.xml"/><Relationship Id="rId12" Type="http://schemas.openxmlformats.org/officeDocument/2006/relationships/hyperlink" Target="mailto:dos@uwsp.edu" TargetMode="External"/><Relationship Id="rId17" Type="http://schemas.openxmlformats.org/officeDocument/2006/relationships/hyperlink" Target="mailto:DOS@uwsp.edu"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libraryguides.uwsp.edu/copyright?hs=a" TargetMode="External"/><Relationship Id="rId2" Type="http://schemas.openxmlformats.org/officeDocument/2006/relationships/customXml" Target="../customXml/item2.xml"/><Relationship Id="rId16" Type="http://schemas.openxmlformats.org/officeDocument/2006/relationships/hyperlink" Target="https://www3.uwsp.edu/regrec/Pages/Attendance-Policy.aspx" TargetMode="External"/><Relationship Id="rId20" Type="http://schemas.openxmlformats.org/officeDocument/2006/relationships/hyperlink" Target="https://www3.uwsp.edu/veteran-services/Pages/Call-Up-Guidelines.aspx" TargetMode="External"/><Relationship Id="rId29" Type="http://schemas.openxmlformats.org/officeDocument/2006/relationships/hyperlink" Target="https://www3.uwsp.edu/hr/Pages/Affirmative%20Action/Title-I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uwsp.edu/dos/Pages/Bias-Hate-Incide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dos/cfp/Pages/dfsca.aspx"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OS/sexualassault" TargetMode="External"/><Relationship Id="rId36" Type="http://schemas.openxmlformats.org/officeDocument/2006/relationships/hyperlink" Target="https://www3.uwsp.edu/dos/cfp/Pages/dfsca.aspx" TargetMode="External"/><Relationship Id="rId10" Type="http://schemas.openxmlformats.org/officeDocument/2006/relationships/image" Target="media/image3.png"/><Relationship Id="rId19" Type="http://schemas.openxmlformats.org/officeDocument/2006/relationships/hyperlink" Target="https://www3.uwsp.edu/veteran-services/Pages/short-term-leave.aspx" TargetMode="External"/><Relationship Id="rId31" Type="http://schemas.openxmlformats.org/officeDocument/2006/relationships/hyperlink" Target="https://www3.uwsp.edu/hr/Pages/Affirmative%20Action/Title-IX.asp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3.uwsp.edu/datc/Pages/default.aspx" TargetMode="External"/><Relationship Id="rId27" Type="http://schemas.openxmlformats.org/officeDocument/2006/relationships/hyperlink" Target="https://www3.uwsp.edu/regrec/Pages/ferpa.aspx"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dos/clery/Pages/default.aspx"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304</Number>
    <Section xmlns="409cf07c-705a-4568-bc2e-e1a7cd36a2d3" xsi:nil="true"/>
    <Calendar_x0020_Year xmlns="409cf07c-705a-4568-bc2e-e1a7cd36a2d3">2021</Calendar_x0020_Year>
    <Course_x0020_Name xmlns="409cf07c-705a-4568-bc2e-e1a7cd36a2d3">Theories and Techniques of Behavior Change </Course_x0020_Name>
    <Instructor xmlns="409cf07c-705a-4568-bc2e-e1a7cd36a2d3">Brian Krolczyk </Instructor>
    <Pre xmlns="409cf07c-705a-4568-bc2e-e1a7cd36a2d3">53</Pre>
  </documentManagement>
</p:properties>
</file>

<file path=customXml/itemProps1.xml><?xml version="1.0" encoding="utf-8"?>
<ds:datastoreItem xmlns:ds="http://schemas.openxmlformats.org/officeDocument/2006/customXml" ds:itemID="{AE98520F-D0FC-47FE-95FB-F8F7C6DC709A}"/>
</file>

<file path=customXml/itemProps2.xml><?xml version="1.0" encoding="utf-8"?>
<ds:datastoreItem xmlns:ds="http://schemas.openxmlformats.org/officeDocument/2006/customXml" ds:itemID="{14C7F573-54C9-43A9-AFF6-6997389841D2}">
  <ds:schemaRefs>
    <ds:schemaRef ds:uri="http://schemas.microsoft.com/sharepoint/v3/contenttype/forms"/>
  </ds:schemaRefs>
</ds:datastoreItem>
</file>

<file path=customXml/itemProps3.xml><?xml version="1.0" encoding="utf-8"?>
<ds:datastoreItem xmlns:ds="http://schemas.openxmlformats.org/officeDocument/2006/customXml" ds:itemID="{09DC65D9-964C-47C9-AACA-858EB2261B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3836</Words>
  <Characters>21871</Characters>
  <Application>Microsoft Office Word</Application>
  <DocSecurity>0</DocSecurity>
  <Lines>182</Lines>
  <Paragraphs>51</Paragraphs>
  <ScaleCrop>false</ScaleCrop>
  <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Krolczyk, Brian</dc:creator>
  <cp:lastModifiedBy>Krolczyk, Brian</cp:lastModifiedBy>
  <cp:revision>2</cp:revision>
  <cp:lastPrinted>2019-05-21T14:56:00Z</cp:lastPrinted>
  <dcterms:created xsi:type="dcterms:W3CDTF">2021-02-15T20:42:00Z</dcterms:created>
  <dcterms:modified xsi:type="dcterms:W3CDTF">2021-02-15T20:42:00Z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